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1607E" w14:textId="77777777" w:rsidR="00EC3CF6" w:rsidRDefault="00EC788F" w:rsidP="00EC788F">
      <w:pPr>
        <w:pStyle w:val="Title"/>
        <w:framePr w:h="2211" w:hRule="exact" w:wrap="notBeside" w:x="1526" w:y="362"/>
        <w:bidi/>
        <w:spacing w:before="240" w:after="120"/>
        <w:rPr>
          <w:rFonts w:ascii="Arabic Typesetting" w:hAnsi="Arabic Typesetting" w:cs="Arabic Typesetting"/>
          <w:sz w:val="68"/>
          <w:szCs w:val="68"/>
          <w:lang w:val="af-ZA"/>
        </w:rPr>
      </w:pPr>
      <w:r w:rsidRPr="00EC3CF6">
        <w:rPr>
          <w:rFonts w:ascii="Arabic Typesetting" w:hAnsi="Arabic Typesetting" w:cs="Arabic Typesetting"/>
          <w:sz w:val="68"/>
          <w:szCs w:val="68"/>
          <w:rtl/>
          <w:lang w:val="af-ZA"/>
        </w:rPr>
        <w:t>How to prepare a research paper for publication</w:t>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r w:rsidRPr="00EC3CF6">
        <w:rPr>
          <w:rFonts w:ascii="Arabic Typesetting" w:hAnsi="Arabic Typesetting" w:cs="Arabic Typesetting" w:hint="eastAsia"/>
          <w:sz w:val="68"/>
          <w:szCs w:val="68"/>
          <w:rtl/>
          <w:lang w:val="af-ZA"/>
        </w:rPr>
      </w:r>
      <w:r w:rsidRPr="00EC3CF6">
        <w:rPr>
          <w:rFonts w:ascii="Arabic Typesetting" w:hAnsi="Arabic Typesetting" w:cs="Arabic Typesetting" w:hint="cs"/>
          <w:sz w:val="68"/>
          <w:szCs w:val="68"/>
          <w:rtl/>
          <w:lang w:val="af-ZA"/>
        </w:rPr>
      </w:r>
    </w:p>
    <w:p w14:paraId="04A5AFA5" w14:textId="21CA8AF3" w:rsidR="00FB422D" w:rsidRPr="00EC3CF6" w:rsidRDefault="00EC788F" w:rsidP="00EC3CF6">
      <w:pPr>
        <w:pStyle w:val="Title"/>
        <w:framePr w:h="2211" w:hRule="exact" w:wrap="notBeside" w:x="1526" w:y="362"/>
        <w:bidi/>
        <w:spacing w:before="240" w:after="120"/>
        <w:rPr>
          <w:rFonts w:ascii="Arabic Typesetting" w:hAnsi="Arabic Typesetting" w:cs="Arabic Typesetting"/>
          <w:sz w:val="68"/>
          <w:szCs w:val="68"/>
          <w:rtl/>
        </w:rPr>
      </w:pPr>
      <w:r w:rsidRPr="00EC3CF6">
        <w:rPr>
          <w:rFonts w:ascii="Arabic Typesetting" w:hAnsi="Arabic Typesetting" w:cs="Arabic Typesetting"/>
          <w:sz w:val="68"/>
          <w:szCs w:val="68"/>
          <w:rtl/>
          <w:lang w:val="af-ZA"/>
        </w:rPr>
        <w:t>(Place the article title here in 34 pt font.)</w:t>
      </w:r>
      <w:r w:rsidRPr="00EC3CF6">
        <w:rPr>
          <w:rFonts w:ascii="Arabic Typesetting" w:hAnsi="Arabic Typesetting" w:cs="Arabic Typesetting" w:hint="cs"/>
          <w:sz w:val="68"/>
          <w:szCs w:val="68"/>
          <w:rtl/>
          <w:lang w:val="af-ZA"/>
        </w:rPr>
      </w:r>
      <w:r w:rsidR="00EC3CF6" w:rsidRPr="00EC3CF6">
        <w:rPr>
          <w:rFonts w:ascii="Arabic Typesetting" w:hAnsi="Arabic Typesetting" w:cs="Arabic Typesetting" w:hint="cs"/>
          <w:sz w:val="68"/>
          <w:szCs w:val="68"/>
          <w:rtl/>
          <w:lang w:val="af-ZA"/>
        </w:rPr>
      </w:r>
      <w:r w:rsidRPr="00EC3CF6">
        <w:rPr>
          <w:rFonts w:ascii="Arabic Typesetting" w:hAnsi="Arabic Typesetting" w:cs="Arabic Typesetting" w:hint="cs"/>
          <w:sz w:val="68"/>
          <w:szCs w:val="68"/>
          <w:rtl/>
          <w:lang w:val="af-ZA"/>
        </w:rPr>
      </w:r>
    </w:p>
    <w:p w14:paraId="634FEE95" w14:textId="3F4D1B20" w:rsidR="0086334A" w:rsidRPr="00CF538B" w:rsidRDefault="004643F5" w:rsidP="00D1177C">
      <w:pPr>
        <w:framePr w:w="10358" w:h="5931" w:hRule="exact" w:hSpace="187" w:vSpace="187" w:wrap="notBeside" w:vAnchor="text" w:hAnchor="page" w:x="954" w:y="2862"/>
        <w:bidi/>
        <w:spacing w:after="240"/>
        <w:jc w:val="center"/>
        <w:rPr>
          <w:rFonts w:ascii="Arabic Typesetting" w:hAnsi="Arabic Typesetting" w:cs="Arabic Typesetting"/>
          <w:b/>
          <w:bCs/>
          <w:sz w:val="28"/>
          <w:szCs w:val="28"/>
          <w:rtl/>
        </w:rPr>
      </w:pPr>
      <w:bookmarkStart w:id="0" w:name="_Hlk92713376"/>
      <w:r>
        <w:rPr>
          <w:rFonts w:ascii="Arabic Typesetting" w:hAnsi="Arabic Typesetting" w:cs="Arabic Typesetting" w:hint="cs"/>
          <w:b/>
          <w:bCs/>
          <w:sz w:val="28"/>
          <w:szCs w:val="28"/>
          <w:rtl/>
        </w:rPr>
        <w:t>Full name of first author¹, Full names of remaining authors²</w:t>
      </w:r>
      <w:bookmarkEnd w:id="0"/>
      <w:r w:rsidR="00614030">
        <w:rPr>
          <w:rFonts w:ascii="Arabic Typesetting" w:hAnsi="Arabic Typesetting" w:cs="Arabic Typesetting" w:hint="cs"/>
          <w:b/>
          <w:bCs/>
          <w:sz w:val="28"/>
          <w:szCs w:val="28"/>
          <w:vertAlign w:val="superscript"/>
          <w:rtl/>
        </w:rPr>
      </w:r>
      <w:r w:rsidR="00CF538B">
        <w:rPr>
          <w:rFonts w:ascii="Arabic Typesetting" w:hAnsi="Arabic Typesetting" w:cs="Arabic Typesetting" w:hint="cs"/>
          <w:b/>
          <w:bCs/>
          <w:sz w:val="28"/>
          <w:szCs w:val="28"/>
          <w:rtl/>
        </w:rPr>
      </w:r>
      <w:r w:rsidR="00CF538B">
        <w:rPr>
          <w:rFonts w:ascii="Arabic Typesetting" w:hAnsi="Arabic Typesetting" w:cs="Arabic Typesetting" w:hint="cs"/>
          <w:b/>
          <w:bCs/>
          <w:sz w:val="28"/>
          <w:szCs w:val="28"/>
          <w:vertAlign w:val="superscript"/>
          <w:rtl/>
        </w:rPr>
      </w:r>
      <w:r>
        <w:rPr>
          <w:rFonts w:ascii="Arabic Typesetting" w:hAnsi="Arabic Typesetting" w:cs="Arabic Typesetting" w:hint="cs"/>
          <w:b/>
          <w:bCs/>
          <w:sz w:val="28"/>
          <w:szCs w:val="28"/>
          <w:rtl/>
        </w:rPr>
      </w:r>
      <w:r w:rsidR="00CF538B" w:rsidRPr="00CF538B">
        <w:rPr>
          <w:rFonts w:ascii="Arabic Typesetting" w:hAnsi="Arabic Typesetting" w:cs="Arabic Typesetting" w:hint="cs"/>
          <w:b/>
          <w:bCs/>
          <w:sz w:val="28"/>
          <w:szCs w:val="28"/>
          <w:vertAlign w:val="superscript"/>
          <w:rtl/>
        </w:rPr>
      </w:r>
    </w:p>
    <w:p w14:paraId="0C80B953" w14:textId="7C30BEE9" w:rsidR="0086334A" w:rsidRDefault="00042922" w:rsidP="00D1177C">
      <w:pPr>
        <w:framePr w:w="10358" w:h="5931" w:hRule="exact" w:hSpace="187" w:vSpace="187" w:wrap="notBeside" w:vAnchor="text" w:hAnchor="page" w:x="954" w:y="2862"/>
        <w:bidi/>
        <w:jc w:val="center"/>
        <w:rPr>
          <w:rFonts w:ascii="Arabic Typesetting" w:hAnsi="Arabic Typesetting" w:cs="Arabic Typesetting"/>
          <w:color w:val="000000"/>
          <w:sz w:val="28"/>
          <w:szCs w:val="28"/>
          <w:shd w:val="clear" w:color="auto" w:fill="FFFFFF"/>
          <w:rtl/>
        </w:rPr>
      </w:pPr>
      <w:r>
        <w:rPr>
          <w:rFonts w:ascii="Arabic Typesetting" w:hAnsi="Arabic Typesetting" w:cs="Arabic Typesetting" w:hint="cs"/>
          <w:color w:val="000000"/>
          <w:sz w:val="28"/>
          <w:szCs w:val="28"/>
          <w:shd w:val="clear" w:color="auto" w:fill="FFFFFF"/>
          <w:vertAlign w:val="superscript"/>
          <w:rtl/>
        </w:rPr>
        <w:t>¹ Department of ....., Faculty of ....., University of ....., Kurdistan Region, Iraq</w:t>
      </w:r>
      <w:r w:rsidR="0086334A" w:rsidRPr="00FD10E3">
        <w:rPr>
          <w:rFonts w:ascii="Arabic Typesetting" w:hAnsi="Arabic Typesetting" w:cs="Arabic Typesetting"/>
          <w:color w:val="000000"/>
          <w:sz w:val="28"/>
          <w:szCs w:val="28"/>
          <w:shd w:val="clear" w:color="auto" w:fill="FFFFFF"/>
          <w:vertAlign w:val="superscript"/>
          <w:rtl/>
        </w:rPr>
      </w:r>
      <w:r w:rsidR="0086334A" w:rsidRPr="00FD10E3">
        <w:rPr>
          <w:rFonts w:ascii="Arabic Typesetting" w:hAnsi="Arabic Typesetting" w:cs="Arabic Typesetting" w:hint="cs"/>
          <w:color w:val="000000"/>
          <w:sz w:val="28"/>
          <w:szCs w:val="28"/>
          <w:shd w:val="clear" w:color="auto" w:fill="FFFFFF"/>
          <w:vertAlign w:val="superscript"/>
          <w:rtl/>
        </w:rPr>
      </w:r>
      <w:r w:rsidR="00931FFD" w:rsidRPr="00931FFD">
        <w:rPr>
          <w:rFonts w:ascii="Arabic Typesetting" w:hAnsi="Arabic Typesetting" w:cs="Arabic Typesetting"/>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CF538B">
        <w:rPr>
          <w:rFonts w:ascii="Arabic Typesetting" w:hAnsi="Arabic Typesetting" w:cs="Arabic Typesetting" w:hint="cs"/>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color w:val="000000"/>
          <w:sz w:val="28"/>
          <w:szCs w:val="28"/>
          <w:shd w:val="clear" w:color="auto" w:fill="FFFFFF"/>
          <w:rtl/>
        </w:rPr>
      </w:r>
      <w:r w:rsidR="00931FFD" w:rsidRPr="00931FFD">
        <w:rPr>
          <w:rFonts w:ascii="Arabic Typesetting" w:hAnsi="Arabic Typesetting" w:cs="Arabic Typesetting" w:hint="cs"/>
          <w:color w:val="000000"/>
          <w:sz w:val="28"/>
          <w:szCs w:val="28"/>
          <w:shd w:val="clear" w:color="auto" w:fill="FFFFFF"/>
          <w:rtl/>
        </w:rPr>
      </w:r>
      <w:r w:rsidR="00931FFD" w:rsidRPr="00931FFD">
        <w:rPr>
          <w:rFonts w:ascii="Arabic Typesetting" w:hAnsi="Arabic Typesetting" w:cs="Arabic Typesetting" w:hint="eastAsia"/>
          <w:color w:val="000000"/>
          <w:sz w:val="28"/>
          <w:szCs w:val="28"/>
          <w:shd w:val="clear" w:color="auto" w:fill="FFFFFF"/>
          <w:rtl/>
        </w:rPr>
      </w:r>
    </w:p>
    <w:p w14:paraId="4311BD80" w14:textId="0FA74EB7" w:rsidR="00CF538B" w:rsidRPr="00FD10E3" w:rsidRDefault="00CF538B" w:rsidP="00D1177C">
      <w:pPr>
        <w:framePr w:w="10358" w:h="5931" w:hRule="exact" w:hSpace="187" w:vSpace="187" w:wrap="notBeside" w:vAnchor="text" w:hAnchor="page" w:x="954" w:y="2862"/>
        <w:bidi/>
        <w:jc w:val="center"/>
        <w:rPr>
          <w:rFonts w:ascii="Arabic Typesetting" w:hAnsi="Arabic Typesetting" w:cs="Arabic Typesetting"/>
          <w:color w:val="000000"/>
          <w:sz w:val="28"/>
          <w:szCs w:val="28"/>
          <w:shd w:val="clear" w:color="auto" w:fill="FFFFFF"/>
          <w:rtl/>
        </w:rPr>
      </w:pPr>
      <w:r>
        <w:rPr>
          <w:rFonts w:ascii="Arabic Typesetting" w:hAnsi="Arabic Typesetting" w:cs="Arabic Typesetting" w:hint="cs"/>
          <w:color w:val="000000"/>
          <w:sz w:val="28"/>
          <w:szCs w:val="28"/>
          <w:shd w:val="clear" w:color="auto" w:fill="FFFFFF"/>
          <w:vertAlign w:val="superscript"/>
          <w:rtl/>
        </w:rPr>
        <w:t>² Department of ....., College of ....., University of ....., Kurdistan Region, Iraq</w:t>
      </w:r>
      <w:r w:rsidRPr="00FD10E3">
        <w:rPr>
          <w:rFonts w:ascii="Arabic Typesetting" w:hAnsi="Arabic Typesetting" w:cs="Arabic Typesetting" w:hint="cs"/>
          <w:color w:val="000000"/>
          <w:sz w:val="28"/>
          <w:szCs w:val="28"/>
          <w:shd w:val="clear" w:color="auto" w:fill="FFFFFF"/>
          <w:vertAlign w:val="superscript"/>
          <w:rtl/>
        </w:rPr>
      </w:r>
      <w:r w:rsidRPr="00931FFD">
        <w:rPr>
          <w:rFonts w:ascii="Arabic Typesetting" w:hAnsi="Arabic Typesetting" w:cs="Arabic Typesetting"/>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Pr>
          <w:rFonts w:ascii="Arabic Typesetting" w:hAnsi="Arabic Typesetting" w:cs="Arabic Typesetting" w:hint="cs"/>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sidR="004643F5">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color w:val="000000"/>
          <w:sz w:val="28"/>
          <w:szCs w:val="28"/>
          <w:shd w:val="clear" w:color="auto" w:fill="FFFFFF"/>
          <w:rtl/>
        </w:rPr>
      </w:r>
      <w:r w:rsidRPr="00931FFD">
        <w:rPr>
          <w:rFonts w:ascii="Arabic Typesetting" w:hAnsi="Arabic Typesetting" w:cs="Arabic Typesetting" w:hint="cs"/>
          <w:color w:val="000000"/>
          <w:sz w:val="28"/>
          <w:szCs w:val="28"/>
          <w:shd w:val="clear" w:color="auto" w:fill="FFFFFF"/>
          <w:rtl/>
        </w:rPr>
      </w:r>
      <w:r w:rsidRPr="00931FFD">
        <w:rPr>
          <w:rFonts w:ascii="Arabic Typesetting" w:hAnsi="Arabic Typesetting" w:cs="Arabic Typesetting" w:hint="eastAsia"/>
          <w:color w:val="000000"/>
          <w:sz w:val="28"/>
          <w:szCs w:val="28"/>
          <w:shd w:val="clear" w:color="auto" w:fill="FFFFFF"/>
          <w:rtl/>
        </w:rPr>
      </w:r>
      <w:r>
        <w:rPr>
          <w:rFonts w:ascii="Arabic Typesetting" w:hAnsi="Arabic Typesetting" w:cs="Arabic Typesetting" w:hint="cs"/>
          <w:color w:val="000000"/>
          <w:sz w:val="28"/>
          <w:szCs w:val="28"/>
          <w:shd w:val="clear" w:color="auto" w:fill="FFFFFF"/>
          <w:rtl/>
        </w:rPr>
      </w:r>
    </w:p>
    <w:p w14:paraId="124F456F" w14:textId="77777777" w:rsidR="00A03416" w:rsidRPr="007B01F6" w:rsidRDefault="00A03416" w:rsidP="00D1177C">
      <w:pPr>
        <w:framePr w:w="10358" w:h="5931" w:hRule="exact" w:hSpace="187" w:vSpace="187" w:wrap="notBeside" w:vAnchor="text" w:hAnchor="page" w:x="954" w:y="2862"/>
        <w:bidi/>
        <w:spacing w:after="120"/>
        <w:jc w:val="center"/>
        <w:rPr>
          <w:rFonts w:ascii="Book Antiqua" w:hAnsi="Book Antiqua"/>
          <w:sz w:val="24"/>
          <w:szCs w:val="24"/>
        </w:rPr>
      </w:pPr>
      <w:r w:rsidRPr="007B01F6">
        <w:rPr>
          <w:rFonts w:ascii="Book Antiqua" w:hAnsi="Book Antiqua"/>
          <w:sz w:val="24"/>
          <w:szCs w:val="24"/>
        </w:rPr>
        <w:t>__________________________________</w:t>
      </w:r>
      <w:r w:rsidR="00D863CE">
        <w:rPr>
          <w:rFonts w:ascii="Book Antiqua" w:hAnsi="Book Antiqua"/>
          <w:sz w:val="24"/>
          <w:szCs w:val="24"/>
        </w:rPr>
        <w:t>___</w:t>
      </w:r>
      <w:r w:rsidR="0086334A">
        <w:rPr>
          <w:rFonts w:ascii="Book Antiqua" w:hAnsi="Book Antiqua"/>
          <w:sz w:val="24"/>
          <w:szCs w:val="24"/>
        </w:rPr>
        <w:t>_________________________________________________</w:t>
      </w:r>
    </w:p>
    <w:p w14:paraId="0627793C" w14:textId="77777777" w:rsidR="00761F5E" w:rsidRPr="00A047FC" w:rsidRDefault="00761F5E" w:rsidP="00D1177C">
      <w:pPr>
        <w:framePr w:w="10358" w:h="5931" w:hRule="exact" w:hSpace="187" w:vSpace="187" w:wrap="notBeside" w:vAnchor="text" w:hAnchor="page" w:x="954" w:y="2862"/>
        <w:bidi/>
        <w:spacing w:after="240"/>
        <w:jc w:val="both"/>
        <w:rPr>
          <w:rFonts w:ascii="Arabic Typesetting" w:hAnsi="Arabic Typesetting" w:cs="Arabic Typesetting"/>
          <w:b/>
          <w:bCs/>
          <w:sz w:val="36"/>
          <w:szCs w:val="36"/>
          <w:rtl/>
        </w:rPr>
      </w:pPr>
      <w:r>
        <w:rPr>
          <w:rFonts w:ascii="Arabic Typesetting" w:hAnsi="Arabic Typesetting" w:cs="Arabic Typesetting" w:hint="cs"/>
          <w:b/>
          <w:bCs/>
          <w:sz w:val="36"/>
          <w:szCs w:val="36"/>
          <w:rtl/>
        </w:rPr>
        <w:t>Abstract</w:t>
      </w:r>
    </w:p>
    <w:p w14:paraId="190B0CD3" w14:textId="22FC4A21" w:rsidR="00EC788F" w:rsidRDefault="00EC788F" w:rsidP="00D1177C">
      <w:pPr>
        <w:framePr w:w="10358" w:h="5931" w:hRule="exact" w:hSpace="187" w:vSpace="187" w:wrap="notBeside" w:vAnchor="text" w:hAnchor="page" w:x="954" w:y="2862"/>
        <w:bidi/>
        <w:spacing w:before="120"/>
        <w:jc w:val="both"/>
        <w:rPr>
          <w:rFonts w:ascii="Arabic Typesetting" w:hAnsi="Arabic Typesetting" w:cs="Arabic Typesetting"/>
          <w:sz w:val="28"/>
          <w:szCs w:val="28"/>
          <w:rtl/>
          <w:lang w:bidi="ar-SA"/>
        </w:rPr>
      </w:pPr>
      <w:r w:rsidRPr="00EC788F">
        <w:rPr>
          <w:rFonts w:ascii="Arabic Typesetting" w:hAnsi="Arabic Typesetting" w:cs="Arabic Typesetting"/>
          <w:sz w:val="28"/>
          <w:szCs w:val="28"/>
          <w:rtl/>
          <w:lang w:bidi="ar-SA"/>
        </w:rPr>
        <w:t>These guidelines tell you how to prepare a paper for the Journal of Humanities and Social Sciences of Koya University. If you use Microsoft Word 2010 or later, use this document as a template; otherwise treat it as a set of instructions. For final submission use paper that is 8.5 in wide by 11 in tall. The format is two-column text, with each column 3.5 in wide and 0.2 in between. Top and bottom margins are 0.7 in and left and right margins are 0.65 in. The entire document is set in the "Arabic Typesetting" font. Font sizes are: main title 36 pt regular; author name(s) 14 pt bold; affiliations 14 pt bold; abstract heading 18 pt bold; section headings 16 pt bold and numbered; sub-section headings 14 pt bold and numbered. Define every symbol used in the abstract. Do not cite references inside the abstract. The abstract must be between 200 and 250 words. The manuscript title should be no longer than 13 words.</w:t>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sz w:val="28"/>
          <w:szCs w:val="28"/>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sz w:val="28"/>
          <w:szCs w:val="28"/>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hint="eastAsia"/>
          <w:sz w:val="28"/>
          <w:szCs w:val="28"/>
          <w:rtl/>
          <w:lang w:bidi="ar-SA"/>
        </w:rPr>
      </w:r>
      <w:r w:rsidRPr="00EC788F">
        <w:rPr>
          <w:rFonts w:ascii="Arabic Typesetting" w:hAnsi="Arabic Typesetting" w:cs="Arabic Typesetting"/>
          <w:sz w:val="28"/>
          <w:szCs w:val="28"/>
          <w:rtl/>
          <w:lang w:bidi="ar-SA"/>
        </w:rPr>
      </w:r>
      <w:r>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sidRPr="00EC788F">
        <w:rPr>
          <w:rFonts w:ascii="Arabic Typesetting" w:hAnsi="Arabic Typesetting" w:cs="Arabic Typesetting" w:hint="cs"/>
          <w:sz w:val="28"/>
          <w:szCs w:val="28"/>
          <w:rtl/>
          <w:lang w:bidi="ar-SA"/>
        </w:rPr>
      </w:r>
      <w:r w:rsidRPr="00EC788F">
        <w:rPr>
          <w:rFonts w:ascii="Arabic Typesetting" w:hAnsi="Arabic Typesetting" w:cs="Arabic Typesetting"/>
          <w:sz w:val="28"/>
          <w:szCs w:val="28"/>
          <w:rtl/>
          <w:lang w:bidi="ar-SA"/>
        </w:rPr>
      </w:r>
      <w:r>
        <w:rPr>
          <w:rFonts w:ascii="Arabic Typesetting" w:hAnsi="Arabic Typesetting" w:cs="Arabic Typesetting" w:hint="cs"/>
          <w:sz w:val="28"/>
          <w:szCs w:val="28"/>
          <w:rtl/>
          <w:lang w:bidi="ar-SA"/>
        </w:rPr>
      </w:r>
    </w:p>
    <w:p w14:paraId="6D465DEE" w14:textId="1DFCB4E8" w:rsidR="0086334A" w:rsidRDefault="00931FFD" w:rsidP="00D1177C">
      <w:pPr>
        <w:framePr w:w="10358" w:h="5931" w:hRule="exact" w:hSpace="187" w:vSpace="187" w:wrap="notBeside" w:vAnchor="text" w:hAnchor="page" w:x="954" w:y="2862"/>
        <w:bidi/>
        <w:spacing w:before="120"/>
        <w:jc w:val="both"/>
        <w:rPr>
          <w:rFonts w:ascii="Book Antiqua" w:hAnsi="Book Antiqua"/>
          <w:sz w:val="24"/>
          <w:szCs w:val="24"/>
          <w:rtl/>
        </w:rPr>
      </w:pPr>
      <w:r w:rsidRPr="00931FFD">
        <w:rPr>
          <w:rFonts w:ascii="Arabic Typesetting" w:hAnsi="Arabic Typesetting" w:cs="Arabic Typesetting"/>
          <w:b/>
          <w:bCs/>
          <w:sz w:val="28"/>
          <w:szCs w:val="28"/>
          <w:rtl/>
        </w:rPr>
        <w:t>Keywords: place five keywords separated by commas here.</w:t>
      </w:r>
      <w:r w:rsidRPr="00931FFD">
        <w:rPr>
          <w:rFonts w:ascii="Arabic Typesetting" w:hAnsi="Arabic Typesetting" w:cs="Arabic Typesetting" w:hint="cs"/>
          <w:b/>
          <w:bCs/>
          <w:sz w:val="28"/>
          <w:szCs w:val="28"/>
          <w:rtl/>
        </w:rPr>
      </w:r>
      <w:r w:rsidRPr="00931FFD">
        <w:rPr>
          <w:rFonts w:ascii="Arabic Typesetting" w:hAnsi="Arabic Typesetting" w:cs="Arabic Typesetting"/>
          <w:b/>
          <w:bCs/>
          <w:sz w:val="28"/>
          <w:szCs w:val="28"/>
          <w:rtl/>
        </w:rPr>
      </w:r>
      <w:r w:rsidRPr="00931FFD">
        <w:rPr>
          <w:rFonts w:ascii="Arabic Typesetting" w:hAnsi="Arabic Typesetting" w:cs="Arabic Typesetting" w:hint="cs"/>
          <w:b/>
          <w:bCs/>
          <w:sz w:val="28"/>
          <w:szCs w:val="28"/>
          <w:rtl/>
        </w:rPr>
      </w:r>
      <w:r w:rsidRPr="00931FFD">
        <w:rPr>
          <w:rFonts w:ascii="Arabic Typesetting" w:hAnsi="Arabic Typesetting" w:cs="Arabic Typesetting" w:hint="eastAsia"/>
          <w:b/>
          <w:bCs/>
          <w:sz w:val="28"/>
          <w:szCs w:val="28"/>
          <w:rtl/>
        </w:rPr>
      </w:r>
      <w:r w:rsidRPr="00931FFD">
        <w:rPr>
          <w:rFonts w:ascii="Arabic Typesetting" w:hAnsi="Arabic Typesetting" w:cs="Arabic Typesetting" w:hint="cs"/>
          <w:b/>
          <w:bCs/>
          <w:sz w:val="28"/>
          <w:szCs w:val="28"/>
          <w:rtl/>
        </w:rPr>
      </w:r>
      <w:r w:rsidRPr="00931FFD">
        <w:rPr>
          <w:rFonts w:ascii="Arabic Typesetting" w:hAnsi="Arabic Typesetting" w:cs="Arabic Typesetting" w:hint="eastAsia"/>
          <w:b/>
          <w:bCs/>
          <w:sz w:val="28"/>
          <w:szCs w:val="28"/>
          <w:rtl/>
        </w:rPr>
      </w:r>
      <w:r w:rsidRPr="00931FFD">
        <w:rPr>
          <w:rFonts w:ascii="Arabic Typesetting" w:hAnsi="Arabic Typesetting" w:cs="Arabic Typesetting" w:hint="cs"/>
          <w:b/>
          <w:bCs/>
          <w:sz w:val="28"/>
          <w:szCs w:val="28"/>
          <w:rtl/>
        </w:rPr>
      </w:r>
      <w:r w:rsidRPr="00931FFD">
        <w:rPr>
          <w:rFonts w:ascii="Arabic Typesetting" w:hAnsi="Arabic Typesetting" w:cs="Arabic Typesetting" w:hint="eastAsia"/>
          <w:b/>
          <w:bCs/>
          <w:sz w:val="28"/>
          <w:szCs w:val="28"/>
          <w:rtl/>
        </w:rPr>
      </w:r>
      <w:r w:rsidRPr="00931FFD">
        <w:rPr>
          <w:rFonts w:ascii="Arabic Typesetting" w:hAnsi="Arabic Typesetting" w:cs="Arabic Typesetting"/>
          <w:b/>
          <w:bCs/>
          <w:sz w:val="28"/>
          <w:szCs w:val="28"/>
          <w:rtl/>
        </w:rPr>
      </w:r>
      <w:r w:rsidR="00EC788F">
        <w:rPr>
          <w:rFonts w:ascii="Arabic Typesetting" w:hAnsi="Arabic Typesetting" w:cs="Arabic Typesetting" w:hint="cs"/>
          <w:sz w:val="28"/>
          <w:szCs w:val="28"/>
          <w:rtl/>
        </w:rPr>
      </w:r>
    </w:p>
    <w:p w14:paraId="3F8E777C" w14:textId="77777777" w:rsidR="00A03416" w:rsidRPr="007B01F6" w:rsidRDefault="00A03416" w:rsidP="00D1177C">
      <w:pPr>
        <w:framePr w:w="10358" w:h="5931" w:hRule="exact" w:hSpace="187" w:vSpace="187" w:wrap="notBeside" w:vAnchor="text" w:hAnchor="page" w:x="954" w:y="2862"/>
        <w:bidi/>
        <w:spacing w:after="120" w:line="288" w:lineRule="auto"/>
        <w:jc w:val="center"/>
        <w:rPr>
          <w:rFonts w:ascii="Book Antiqua" w:hAnsi="Book Antiqua"/>
          <w:sz w:val="24"/>
          <w:szCs w:val="24"/>
        </w:rPr>
      </w:pPr>
      <w:r w:rsidRPr="007B01F6">
        <w:rPr>
          <w:rFonts w:ascii="Book Antiqua" w:hAnsi="Book Antiqua"/>
          <w:sz w:val="24"/>
          <w:szCs w:val="24"/>
        </w:rPr>
        <w:t>_________________________________________________________________________________</w:t>
      </w:r>
      <w:r w:rsidR="00D863CE">
        <w:rPr>
          <w:rFonts w:ascii="Book Antiqua" w:hAnsi="Book Antiqua"/>
          <w:sz w:val="24"/>
          <w:szCs w:val="24"/>
        </w:rPr>
        <w:t>_____</w:t>
      </w:r>
    </w:p>
    <w:p w14:paraId="578AABFC" w14:textId="52CDBCC0" w:rsidR="000D6AF5" w:rsidRPr="007B01F6" w:rsidRDefault="000D6AF5" w:rsidP="00A047FC">
      <w:pPr>
        <w:pStyle w:val="Text"/>
        <w:bidi/>
        <w:ind w:firstLine="0"/>
        <w:rPr>
          <w:rFonts w:ascii="Book Antiqua" w:hAnsi="Book Antiqua"/>
          <w:sz w:val="18"/>
          <w:szCs w:val="18"/>
        </w:rPr>
        <w:sectPr w:rsidR="000D6AF5" w:rsidRPr="007B01F6" w:rsidSect="00D3288D">
          <w:headerReference w:type="even" r:id="rId8"/>
          <w:headerReference w:type="default" r:id="rId9"/>
          <w:footerReference w:type="even" r:id="rId10"/>
          <w:footerReference w:type="default" r:id="rId11"/>
          <w:type w:val="continuous"/>
          <w:pgSz w:w="12240" w:h="15840" w:code="1"/>
          <w:pgMar w:top="1008" w:right="900" w:bottom="1008" w:left="936" w:header="432" w:footer="432" w:gutter="0"/>
          <w:pgNumType w:start="322"/>
          <w:cols w:num="2" w:space="288"/>
          <w:bidi/>
        </w:sectPr>
      </w:pPr>
    </w:p>
    <w:p w14:paraId="458565B5" w14:textId="1B8A2D54" w:rsidR="00EC3CF6" w:rsidRDefault="00EC3CF6" w:rsidP="005265F3">
      <w:pPr>
        <w:pStyle w:val="Text"/>
        <w:bidi/>
        <w:spacing w:line="276" w:lineRule="auto"/>
        <w:ind w:firstLine="0"/>
        <w:rPr>
          <w:rFonts w:ascii="Arabic Typesetting" w:hAnsi="Arabic Typesetting" w:cs="Arabic Typesetting"/>
          <w:b/>
          <w:bCs/>
          <w:sz w:val="32"/>
          <w:szCs w:val="32"/>
          <w:rtl/>
        </w:rPr>
      </w:pPr>
      <w:r>
        <w:rPr>
          <w:rFonts w:ascii="Arabic Typesetting" w:hAnsi="Arabic Typesetting" w:cs="Arabic Typesetting" w:hint="cs"/>
          <w:b/>
          <w:bCs/>
          <w:sz w:val="32"/>
          <w:szCs w:val="32"/>
          <w:rtl/>
        </w:rPr>
        <w:t>Introduction</w:t>
      </w:r>
      <w:r>
        <w:rPr>
          <w:rStyle w:val="FootnoteReference"/>
          <w:rFonts w:ascii="Arabic Typesetting" w:hAnsi="Arabic Typesetting" w:cs="Arabic Typesetting"/>
          <w:b/>
          <w:bCs/>
          <w:sz w:val="32"/>
          <w:szCs w:val="32"/>
          <w:rtl/>
        </w:rPr>
      </w:r>
    </w:p>
    <w:p w14:paraId="3204AE55" w14:textId="42BF7201" w:rsidR="005265F3" w:rsidRDefault="005265F3" w:rsidP="00EC3CF6">
      <w:pPr>
        <w:pStyle w:val="Text"/>
        <w:bidi/>
        <w:spacing w:line="276" w:lineRule="auto"/>
        <w:ind w:firstLine="0"/>
        <w:rPr>
          <w:rFonts w:ascii="Arabic Typesetting" w:hAnsi="Arabic Typesetting" w:cs="Arabic Typesetting"/>
          <w:sz w:val="28"/>
          <w:szCs w:val="28"/>
          <w:rtl/>
        </w:rPr>
      </w:pPr>
      <w:r w:rsidRPr="00FD668F">
        <w:rPr>
          <w:rFonts w:ascii="Arabic Typesetting" w:hAnsi="Arabic Typesetting" w:cs="Arabic Typesetting" w:hint="eastAsia"/>
          <w:sz w:val="28"/>
          <w:szCs w:val="28"/>
          <w:rtl/>
        </w:rPr>
        <w:t>This document is a template for Microsoft Word 2010 or later. When KUJHSS.TEMP01En is open, choose Page Layout from the View menu so you can see the inline notes. Then write over the sections of KUJHSS.TEMP01En or paste text in from another document and apply the coded styles. The Style list is on the right of the formatting toolbar at the top of the Word window (for example, the style at this point in the document is "Text"). Select the section you want to style, then pick the right name from the style list. This document is styled as a template for Microsoft Word 2010 or later. Do not change font sizes or line spacing to squeeze more text on a page. To place a picture in Word, set the cursor at the insertion point, then use Insert | Picture | From File, or copy the picture to the Windows clipboard and use Edit | Paste Special | Picture (with "float over text" unchecked).</w:t>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p>
    <w:p w14:paraId="1059CF83" w14:textId="26421AEF" w:rsidR="005265F3" w:rsidRPr="00FD668F" w:rsidRDefault="005265F3" w:rsidP="00EC3CF6">
      <w:pPr>
        <w:pStyle w:val="Text"/>
        <w:bidi/>
        <w:spacing w:line="276" w:lineRule="auto"/>
        <w:ind w:firstLine="0"/>
        <w:rPr>
          <w:rFonts w:ascii="Arabic Typesetting" w:hAnsi="Arabic Typesetting" w:cs="Arabic Typesetting"/>
          <w:sz w:val="28"/>
          <w:szCs w:val="28"/>
        </w:rPr>
      </w:pPr>
      <w:r w:rsidRPr="00FD668F">
        <w:rPr>
          <w:rFonts w:ascii="Arabic Typesetting" w:hAnsi="Arabic Typesetting" w:cs="Arabic Typesetting"/>
          <w:sz w:val="28"/>
          <w:szCs w:val="28"/>
          <w:rtl/>
        </w:rPr>
        <w:t>Use cut-and-paste from another document and the coded styles. The Style list is on the right of the formatting toolbar at the top of the Word window. Select the part you want to style, then pick the matching name from the style list. Do not change font sizes or line spacing to squeeze in more text.</w:t>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00EC3CF6">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sz w:val="28"/>
          <w:szCs w:val="28"/>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p>
    <w:p w14:paraId="607A87EA" w14:textId="77777777" w:rsidR="005265F3" w:rsidRDefault="005265F3" w:rsidP="005265F3">
      <w:pPr>
        <w:pStyle w:val="Text"/>
        <w:bidi/>
        <w:spacing w:line="276" w:lineRule="auto"/>
        <w:ind w:firstLine="0"/>
        <w:jc w:val="left"/>
        <w:rPr>
          <w:rFonts w:ascii="Arabic Typesetting" w:hAnsi="Arabic Typesetting" w:cs="Arabic Typesetting"/>
          <w:sz w:val="28"/>
          <w:szCs w:val="28"/>
          <w:rtl/>
        </w:rPr>
      </w:pPr>
      <w:r w:rsidRPr="00FD668F">
        <w:rPr>
          <w:rFonts w:ascii="Arabic Typesetting" w:hAnsi="Arabic Typesetting" w:cs="Arabic Typesetting" w:hint="eastAsia"/>
          <w:sz w:val="28"/>
          <w:szCs w:val="28"/>
          <w:rtl/>
        </w:rPr>
        <w:t>Before you submit the completed sheet, make sure you apply the instructions in this form. For more information visit the Koya University Journal of Science and Humanities (KUJSS) website.</w:t>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hint="cs"/>
          <w:sz w:val="28"/>
          <w:szCs w:val="28"/>
          <w:rtl/>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Pr>
          <w:rFonts w:ascii="Arabic Typesetting" w:hAnsi="Arabic Typesetting" w:cs="Arabic Typesetting" w:hint="cs"/>
          <w:sz w:val="28"/>
          <w:szCs w:val="28"/>
          <w:rtl/>
        </w:rPr>
      </w:r>
      <w:r>
        <w:rPr>
          <w:rFonts w:ascii="Arabic Typesetting" w:hAnsi="Arabic Typesetting" w:cs="Arabic Typesetting"/>
          <w:sz w:val="28"/>
          <w:szCs w:val="28"/>
        </w:rPr>
      </w:r>
      <w:r>
        <w:rPr>
          <w:rFonts w:ascii="Arabic Typesetting" w:hAnsi="Arabic Typesetting" w:cs="Arabic Typesetting" w:hint="cs"/>
          <w:sz w:val="28"/>
          <w:szCs w:val="28"/>
          <w:rtl/>
        </w:rPr>
      </w:r>
      <w:r w:rsidRPr="00FD668F">
        <w:rPr>
          <w:rFonts w:ascii="Arabic Typesetting" w:hAnsi="Arabic Typesetting" w:cs="Arabic Typesetting"/>
          <w:sz w:val="28"/>
          <w:szCs w:val="28"/>
          <w:rtl/>
        </w:rPr>
      </w:r>
      <w:r w:rsidRPr="00FD668F">
        <w:rPr>
          <w:rFonts w:ascii="Arabic Typesetting" w:hAnsi="Arabic Typesetting" w:cs="Arabic Typesetting" w:hint="cs"/>
          <w:sz w:val="28"/>
          <w:szCs w:val="28"/>
          <w:rtl/>
        </w:rPr>
      </w:r>
      <w:r w:rsidRPr="00FD668F">
        <w:rPr>
          <w:rFonts w:ascii="Arabic Typesetting" w:hAnsi="Arabic Typesetting" w:cs="Arabic Typesetting" w:hint="eastAsia"/>
          <w:sz w:val="28"/>
          <w:szCs w:val="28"/>
          <w:rtl/>
        </w:rPr>
      </w:r>
      <w:r w:rsidRPr="00FD668F">
        <w:rPr>
          <w:rFonts w:ascii="Arabic Typesetting" w:hAnsi="Arabic Typesetting" w:cs="Arabic Typesetting"/>
          <w:sz w:val="28"/>
          <w:szCs w:val="28"/>
          <w:rtl/>
        </w:rPr>
      </w:r>
    </w:p>
    <w:p w14:paraId="57BD061B" w14:textId="77777777" w:rsidR="005265F3" w:rsidRPr="000C08CC" w:rsidRDefault="005265F3" w:rsidP="005265F3">
      <w:pPr>
        <w:pStyle w:val="Text"/>
        <w:bidi/>
        <w:spacing w:before="240" w:after="240" w:line="276" w:lineRule="auto"/>
        <w:ind w:firstLine="0"/>
        <w:rPr>
          <w:rFonts w:ascii="Arabic Typesetting" w:hAnsi="Arabic Typesetting" w:cs="Arabic Typesetting"/>
          <w:b/>
          <w:bCs/>
          <w:sz w:val="32"/>
          <w:szCs w:val="32"/>
        </w:rPr>
      </w:pPr>
      <w:r w:rsidRPr="00FB3DE4">
        <w:rPr>
          <w:rFonts w:ascii="Arabic Typesetting" w:hAnsi="Arabic Typesetting" w:cs="Arabic Typesetting"/>
          <w:b/>
          <w:bCs/>
          <w:sz w:val="32"/>
          <w:szCs w:val="32"/>
          <w:rtl/>
        </w:rPr>
        <w:t>1. How to organise the research material</w:t>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Pr>
          <w:rFonts w:ascii="Arabic Typesetting" w:hAnsi="Arabic Typesetting" w:cs="Arabic Typesetting" w:hint="cs"/>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r w:rsidRPr="00FB3DE4">
        <w:rPr>
          <w:rFonts w:ascii="Arabic Typesetting" w:hAnsi="Arabic Typesetting" w:cs="Arabic Typesetting" w:hint="eastAsia"/>
          <w:b/>
          <w:bCs/>
          <w:sz w:val="32"/>
          <w:szCs w:val="32"/>
          <w:rtl/>
        </w:rPr>
      </w:r>
      <w:r w:rsidRPr="00FB3DE4">
        <w:rPr>
          <w:rFonts w:ascii="Arabic Typesetting" w:hAnsi="Arabic Typesetting" w:cs="Arabic Typesetting" w:hint="cs"/>
          <w:b/>
          <w:bCs/>
          <w:sz w:val="32"/>
          <w:szCs w:val="32"/>
          <w:rtl/>
        </w:rPr>
      </w:r>
    </w:p>
    <w:p w14:paraId="09A01B72" w14:textId="77777777" w:rsidR="005265F3" w:rsidRPr="00FB3DE4" w:rsidRDefault="005265F3" w:rsidP="005265F3">
      <w:pPr>
        <w:pStyle w:val="Text"/>
        <w:bidi/>
        <w:spacing w:before="120" w:after="120" w:line="276" w:lineRule="auto"/>
        <w:rPr>
          <w:rFonts w:ascii="Arabic Typesetting" w:hAnsi="Arabic Typesetting" w:cs="Arabic Typesetting"/>
          <w:sz w:val="28"/>
          <w:szCs w:val="28"/>
        </w:rPr>
      </w:pPr>
      <w:r w:rsidRPr="00FB3DE4">
        <w:rPr>
          <w:rFonts w:ascii="Arabic Typesetting" w:hAnsi="Arabic Typesetting" w:cs="Arabic Typesetting"/>
          <w:sz w:val="28"/>
          <w:szCs w:val="28"/>
          <w:rtl/>
        </w:rPr>
        <w:t>1.1 Initial stage (review)</w:t>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b/>
          <w:bCs/>
          <w:sz w:val="28"/>
          <w:szCs w:val="28"/>
          <w:rtl/>
        </w:rPr>
      </w:r>
      <w:r>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Pr>
          <w:rFonts w:ascii="Arabic Typesetting" w:hAnsi="Arabic Typesetting" w:cs="Arabic Typesetting" w:hint="cs"/>
          <w:b/>
          <w:bCs/>
          <w:sz w:val="28"/>
          <w:szCs w:val="28"/>
          <w:rtl/>
        </w:rPr>
      </w:r>
    </w:p>
    <w:p w14:paraId="5E498B86" w14:textId="77777777" w:rsidR="005265F3" w:rsidRDefault="005265F3" w:rsidP="005265F3">
      <w:pPr>
        <w:pStyle w:val="Text"/>
        <w:bidi/>
        <w:spacing w:before="120" w:after="120" w:line="276" w:lineRule="auto"/>
        <w:ind w:firstLine="0"/>
        <w:rPr>
          <w:rFonts w:ascii="Arabic Typesetting" w:hAnsi="Arabic Typesetting" w:cs="Arabic Typesetting"/>
          <w:sz w:val="28"/>
          <w:szCs w:val="28"/>
          <w:rtl/>
        </w:rPr>
      </w:pPr>
      <w:r>
        <w:rPr>
          <w:rFonts w:ascii="Arabic Typesetting" w:hAnsi="Arabic Typesetting" w:cs="Arabic Typesetting" w:hint="cs"/>
          <w:sz w:val="28"/>
          <w:szCs w:val="28"/>
          <w:rtl/>
        </w:rPr>
        <w:t>First create an account on the website, preferably using an academic email address, then submit your paper electronically as a Microsoft Word file, two-column page, font Arabic Typesetting, font size 14 pt. Submit the paper as two files. The first file contains the paper with full author information (full name, place of work and email). The second file is the version that goes to the reviewers and must not contain any personal information. The original file must be free of the personal data of the authors.</w:t>
      </w:r>
      <w:r w:rsidRPr="00FB3DE4">
        <w:rPr>
          <w:rFonts w:ascii="Arabic Typesetting" w:hAnsi="Arabic Typesetting" w:cs="Arabic Typesetting"/>
          <w:sz w:val="28"/>
          <w:szCs w:val="28"/>
          <w:rtl/>
        </w:rPr>
      </w:r>
      <w:r>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hyperlink r:id="rId12" w:history="1">
        <w:r w:rsidRPr="00167649">
          <w:rPr>
            <w:rStyle w:val="Hyperlink"/>
            <w:rFonts w:ascii="Arabic Typesetting" w:hAnsi="Arabic Typesetting" w:cs="Arabic Typesetting"/>
            <w:sz w:val="28"/>
            <w:szCs w:val="28"/>
          </w:rPr>
          <w:t>http://jhss.koyauniversity.org/index.php/jhss/index</w:t>
        </w:r>
      </w:hyperlink>
      <w:r>
        <w:rPr>
          <w:rFonts w:ascii="Arabic Typesetting" w:hAnsi="Arabic Typesetting" w:cs="Arabic Typesetting"/>
          <w:sz w:val="28"/>
          <w:szCs w:val="28"/>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Pr>
          <w:rFonts w:ascii="Arabic Typesetting" w:hAnsi="Arabic Typesetting" w:cs="Arabic Typesetting"/>
          <w:sz w:val="28"/>
          <w:szCs w:val="28"/>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Pr>
          <w:rFonts w:ascii="Arabic Typesetting" w:hAnsi="Arabic Typesetting" w:cs="Arabic Typesetting" w:hint="cs"/>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Pr>
          <w:rFonts w:ascii="Arabic Typesetting" w:hAnsi="Arabic Typesetting" w:cs="Arabic Typesetting" w:hint="cs"/>
          <w:sz w:val="28"/>
          <w:szCs w:val="28"/>
          <w:rtl/>
        </w:rPr>
      </w:r>
      <w:r>
        <w:rPr>
          <w:rFonts w:ascii="Arabic Typesetting" w:hAnsi="Arabic Typesetting" w:cs="Arabic Typesetting"/>
          <w:sz w:val="28"/>
          <w:szCs w:val="28"/>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sz w:val="28"/>
          <w:szCs w:val="28"/>
        </w:rPr>
      </w:r>
      <w:r w:rsidRPr="00FB3DE4">
        <w:rPr>
          <w:rFonts w:ascii="Arabic Typesetting" w:hAnsi="Arabic Typesetting" w:cs="Arabic Typesetting"/>
          <w:sz w:val="28"/>
          <w:szCs w:val="28"/>
          <w:rtl/>
        </w:rPr>
      </w:r>
      <w:r>
        <w:rPr>
          <w:rFonts w:ascii="Arabic Typesetting" w:hAnsi="Arabic Typesetting" w:cs="Arabic Typesetting" w:hint="cs"/>
          <w:sz w:val="28"/>
          <w:szCs w:val="28"/>
          <w:rtl/>
        </w:rPr>
      </w:r>
    </w:p>
    <w:p w14:paraId="3C1D9297" w14:textId="25A55290" w:rsidR="0039699A" w:rsidRDefault="0039699A" w:rsidP="0039699A">
      <w:pPr>
        <w:pStyle w:val="Text"/>
        <w:bidi/>
        <w:spacing w:before="120" w:after="120" w:line="276" w:lineRule="auto"/>
        <w:ind w:firstLine="0"/>
        <w:rPr>
          <w:rFonts w:ascii="Arabic Typesetting" w:hAnsi="Arabic Typesetting" w:cs="Arabic Typesetting"/>
          <w:sz w:val="28"/>
          <w:szCs w:val="28"/>
          <w:rtl/>
        </w:rPr>
      </w:pPr>
      <w:r>
        <w:rPr>
          <w:rFonts w:ascii="Arabic Typesetting" w:hAnsi="Arabic Typesetting" w:cs="Arabic Typesetting" w:hint="cs"/>
          <w:sz w:val="28"/>
          <w:szCs w:val="28"/>
          <w:rtl/>
        </w:rPr>
        <w:t>You may use this link to learn how to create an account, place the paper on the journal template and submit the paper.</w:t>
      </w:r>
    </w:p>
    <w:p w14:paraId="58EA73C2" w14:textId="4C56E4CA" w:rsidR="0039699A" w:rsidRDefault="0039699A" w:rsidP="0039699A">
      <w:pPr>
        <w:pStyle w:val="Text"/>
        <w:bidi/>
        <w:spacing w:before="120" w:after="120" w:line="276" w:lineRule="auto"/>
        <w:ind w:firstLine="0"/>
        <w:rPr>
          <w:rFonts w:ascii="Arabic Typesetting" w:hAnsi="Arabic Typesetting" w:cs="Arabic Typesetting"/>
          <w:sz w:val="28"/>
          <w:szCs w:val="28"/>
          <w:rtl/>
        </w:rPr>
      </w:pPr>
      <w:hyperlink r:id="rId13" w:history="1">
        <w:r w:rsidRPr="00351F86">
          <w:rPr>
            <w:rStyle w:val="Hyperlink"/>
            <w:rFonts w:ascii="Arabic Typesetting" w:hAnsi="Arabic Typesetting" w:cs="Arabic Typesetting"/>
            <w:sz w:val="28"/>
            <w:szCs w:val="28"/>
          </w:rPr>
          <w:t>https://www.youtube.com/@koujournalofhumanitiesands7530</w:t>
        </w:r>
      </w:hyperlink>
      <w:r>
        <w:rPr>
          <w:rFonts w:ascii="Arabic Typesetting" w:hAnsi="Arabic Typesetting" w:cs="Arabic Typesetting" w:hint="cs"/>
          <w:sz w:val="28"/>
          <w:szCs w:val="28"/>
          <w:rtl/>
        </w:rPr>
        <w:t xml:space="preserve"> </w:t>
      </w:r>
    </w:p>
    <w:p w14:paraId="5B1378C5" w14:textId="3E893D3B" w:rsidR="0039699A" w:rsidRDefault="005265F3" w:rsidP="005265F3">
      <w:pPr>
        <w:pStyle w:val="Text"/>
        <w:bidi/>
        <w:spacing w:before="240" w:after="120" w:line="276" w:lineRule="auto"/>
        <w:ind w:firstLine="0"/>
        <w:rPr>
          <w:rFonts w:ascii="Arabic Typesetting" w:hAnsi="Arabic Typesetting" w:cs="Arabic Typesetting"/>
          <w:b/>
          <w:bCs/>
          <w:sz w:val="28"/>
          <w:szCs w:val="28"/>
          <w:rtl/>
        </w:rPr>
      </w:pPr>
      <w:r>
        <w:rPr>
          <w:rFonts w:ascii="Arabic Typesetting" w:hAnsi="Arabic Typesetting" w:cs="Arabic Typesetting" w:hint="cs"/>
          <w:b/>
          <w:bCs/>
          <w:sz w:val="28"/>
          <w:szCs w:val="28"/>
          <w:rtl/>
        </w:rPr>
        <w:t>1.2 Process after the paper is submitted</w:t>
      </w:r>
      <w:r w:rsidR="0039699A">
        <w:rPr>
          <w:rFonts w:ascii="Arabic Typesetting" w:hAnsi="Arabic Typesetting" w:cs="Arabic Typesetting" w:hint="cs"/>
          <w:b/>
          <w:bCs/>
          <w:sz w:val="28"/>
          <w:szCs w:val="28"/>
          <w:rtl/>
        </w:rPr>
      </w:r>
    </w:p>
    <w:p w14:paraId="6D21F6F7" w14:textId="77777777" w:rsidR="0039699A" w:rsidRDefault="0039699A" w:rsidP="0039699A">
      <w:pPr>
        <w:pStyle w:val="Text"/>
        <w:bidi/>
        <w:spacing w:before="240" w:after="120" w:line="276" w:lineRule="auto"/>
        <w:ind w:firstLine="0"/>
        <w:rPr>
          <w:rFonts w:ascii="Arabic Typesetting" w:hAnsi="Arabic Typesetting" w:cs="Arabic Typesetting"/>
          <w:sz w:val="28"/>
          <w:szCs w:val="28"/>
          <w:rtl/>
        </w:rPr>
      </w:pPr>
      <w:r w:rsidRPr="0039699A">
        <w:rPr>
          <w:rFonts w:ascii="Arabic Typesetting" w:hAnsi="Arabic Typesetting" w:cs="Arabic Typesetting" w:hint="cs"/>
          <w:sz w:val="28"/>
          <w:szCs w:val="28"/>
          <w:rtl/>
        </w:rPr>
        <w:t>After the author submits the paper through the journal website and the editorial team approves it, an email is sent to the author(s) with the payment slip. The fee is 150,000 IQD. This amount is non-refundable, even if the paper is rejected by the reviewers.</w:t>
      </w:r>
    </w:p>
    <w:p w14:paraId="3435A9A9" w14:textId="0C27D2B2" w:rsidR="0039699A" w:rsidRPr="0039699A" w:rsidRDefault="0039699A" w:rsidP="0039699A">
      <w:pPr>
        <w:pStyle w:val="Text"/>
        <w:bidi/>
        <w:spacing w:before="240" w:after="120" w:line="276" w:lineRule="auto"/>
        <w:ind w:firstLine="0"/>
        <w:rPr>
          <w:rFonts w:ascii="Arabic Typesetting" w:hAnsi="Arabic Typesetting" w:cs="Arabic Typesetting"/>
          <w:b/>
          <w:bCs/>
          <w:sz w:val="28"/>
          <w:szCs w:val="28"/>
          <w:rtl/>
        </w:rPr>
      </w:pPr>
      <w:r w:rsidRPr="0039699A">
        <w:rPr>
          <w:rFonts w:ascii="Arabic Typesetting" w:hAnsi="Arabic Typesetting" w:cs="Arabic Typesetting" w:hint="cs"/>
          <w:b/>
          <w:bCs/>
          <w:sz w:val="28"/>
          <w:szCs w:val="28"/>
          <w:rtl/>
        </w:rPr>
        <w:t>Review stage</w:t>
      </w:r>
    </w:p>
    <w:p w14:paraId="6DDFF06A" w14:textId="2CC54608" w:rsidR="0039699A" w:rsidRPr="0039699A" w:rsidRDefault="0039699A" w:rsidP="0039699A">
      <w:pPr>
        <w:pStyle w:val="Text"/>
        <w:bidi/>
        <w:spacing w:before="240" w:after="120" w:line="276" w:lineRule="auto"/>
        <w:ind w:firstLine="0"/>
        <w:rPr>
          <w:rFonts w:ascii="Arabic Typesetting" w:hAnsi="Arabic Typesetting" w:cs="Arabic Typesetting"/>
          <w:sz w:val="28"/>
          <w:szCs w:val="28"/>
          <w:rtl/>
        </w:rPr>
      </w:pPr>
      <w:r>
        <w:rPr>
          <w:rFonts w:ascii="Arabic Typesetting" w:hAnsi="Arabic Typesetting" w:cs="Arabic Typesetting" w:hint="cs"/>
          <w:sz w:val="28"/>
          <w:szCs w:val="28"/>
          <w:rtl/>
        </w:rPr>
        <w:t>After the author sends a copy of the receipt to the journal, the paper continues in the process and is sent to the reviewers. After the reviewers reply, the author is required to address all comments and mark the changes in a distinct colour.</w:t>
      </w:r>
    </w:p>
    <w:p w14:paraId="467A8CD7" w14:textId="742BE569" w:rsidR="005265F3" w:rsidRPr="00FB3DE4" w:rsidRDefault="005265F3" w:rsidP="0039699A">
      <w:pPr>
        <w:pStyle w:val="Text"/>
        <w:bidi/>
        <w:spacing w:before="240" w:after="120" w:line="276" w:lineRule="auto"/>
        <w:ind w:firstLine="0"/>
        <w:rPr>
          <w:rFonts w:ascii="Arabic Typesetting" w:hAnsi="Arabic Typesetting" w:cs="Arabic Typesetting"/>
          <w:b/>
          <w:bCs/>
          <w:sz w:val="28"/>
          <w:szCs w:val="28"/>
        </w:rPr>
      </w:pPr>
      <w:r w:rsidRPr="00FB3DE4">
        <w:rPr>
          <w:rFonts w:ascii="Arabic Typesetting" w:hAnsi="Arabic Typesetting" w:cs="Arabic Typesetting"/>
          <w:b/>
          <w:bCs/>
          <w:sz w:val="28"/>
          <w:szCs w:val="28"/>
          <w:rtl/>
        </w:rPr>
        <w:t>Final stage (acceptance)</w:t>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r w:rsidR="0039699A">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hint="eastAsia"/>
          <w:b/>
          <w:bCs/>
          <w:sz w:val="28"/>
          <w:szCs w:val="28"/>
          <w:rtl/>
        </w:rPr>
      </w:r>
      <w:r w:rsidRPr="00FB3DE4">
        <w:rPr>
          <w:rFonts w:ascii="Arabic Typesetting" w:hAnsi="Arabic Typesetting" w:cs="Arabic Typesetting" w:hint="cs"/>
          <w:b/>
          <w:bCs/>
          <w:sz w:val="28"/>
          <w:szCs w:val="28"/>
          <w:rtl/>
        </w:rPr>
      </w:r>
      <w:r w:rsidRPr="00FB3DE4">
        <w:rPr>
          <w:rFonts w:ascii="Arabic Typesetting" w:hAnsi="Arabic Typesetting" w:cs="Arabic Typesetting"/>
          <w:b/>
          <w:bCs/>
          <w:sz w:val="28"/>
          <w:szCs w:val="28"/>
          <w:rtl/>
        </w:rPr>
      </w:r>
    </w:p>
    <w:p w14:paraId="6679E2EE" w14:textId="3E625BC7" w:rsidR="005265F3" w:rsidRDefault="005265F3" w:rsidP="005265F3">
      <w:pPr>
        <w:pStyle w:val="Text"/>
        <w:bidi/>
        <w:spacing w:line="276" w:lineRule="auto"/>
        <w:ind w:firstLine="0"/>
        <w:rPr>
          <w:rFonts w:ascii="Arabic Typesetting" w:hAnsi="Arabic Typesetting" w:cs="Arabic Typesetting"/>
          <w:sz w:val="28"/>
          <w:szCs w:val="28"/>
          <w:rtl/>
          <w:lang w:bidi="ku-Arab-IQ"/>
        </w:rPr>
      </w:pPr>
      <w:r w:rsidRPr="00FB3DE4">
        <w:rPr>
          <w:rFonts w:ascii="Arabic Typesetting" w:hAnsi="Arabic Typesetting" w:cs="Arabic Typesetting" w:hint="eastAsia"/>
          <w:sz w:val="28"/>
          <w:szCs w:val="28"/>
          <w:rtl/>
        </w:rPr>
        <w:t>When you submit your final copy, after the paper is accepted, the journal staff send the authors a link to fill in the required information, including an ORCID iD and a short academic biography in English.</w:t>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Pr>
          <w:rFonts w:ascii="Arabic Typesetting" w:hAnsi="Arabic Typesetting" w:cs="Arabic Typesetting" w:hint="cs"/>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Pr="00FB3DE4">
        <w:rPr>
          <w:rFonts w:ascii="Arabic Typesetting" w:hAnsi="Arabic Typesetting" w:cs="Arabic Typesetting" w:hint="cs"/>
          <w:sz w:val="28"/>
          <w:szCs w:val="28"/>
          <w:rtl/>
        </w:rPr>
      </w:r>
      <w:r w:rsidRPr="00FB3DE4">
        <w:rPr>
          <w:rFonts w:ascii="Arabic Typesetting" w:hAnsi="Arabic Typesetting" w:cs="Arabic Typesetting" w:hint="eastAsia"/>
          <w:sz w:val="28"/>
          <w:szCs w:val="28"/>
          <w:rtl/>
        </w:rPr>
      </w:r>
      <w:r w:rsidR="0009254C">
        <w:rPr>
          <w:rFonts w:ascii="Arabic Typesetting" w:hAnsi="Arabic Typesetting" w:cs="Arabic Typesetting" w:hint="cs"/>
          <w:sz w:val="28"/>
          <w:szCs w:val="28"/>
          <w:rtl/>
        </w:rPr>
      </w:r>
      <w:r w:rsidR="0009254C">
        <w:rPr>
          <w:rFonts w:ascii="Arabic Typesetting" w:hAnsi="Arabic Typesetting" w:cs="Arabic Typesetting"/>
          <w:sz w:val="28"/>
          <w:szCs w:val="28"/>
        </w:rPr>
      </w:r>
      <w:r w:rsidR="0009254C">
        <w:rPr>
          <w:rFonts w:ascii="Arabic Typesetting" w:hAnsi="Arabic Typesetting" w:cs="Arabic Typesetting" w:hint="cs"/>
          <w:sz w:val="28"/>
          <w:szCs w:val="28"/>
          <w:rtl/>
          <w:lang w:bidi="ku-Arab-IQ"/>
        </w:rPr>
      </w:r>
    </w:p>
    <w:p w14:paraId="6D03A198" w14:textId="7D7E7A80" w:rsidR="005265F3" w:rsidRPr="00FB3DE4" w:rsidRDefault="005265F3" w:rsidP="005265F3">
      <w:pPr>
        <w:pStyle w:val="Text"/>
        <w:bidi/>
        <w:spacing w:before="240" w:after="120" w:line="276" w:lineRule="auto"/>
        <w:ind w:firstLine="0"/>
        <w:rPr>
          <w:rFonts w:ascii="Arabic Typesetting" w:hAnsi="Arabic Typesetting" w:cs="Arabic Typesetting"/>
          <w:b/>
          <w:bCs/>
          <w:sz w:val="28"/>
          <w:szCs w:val="28"/>
        </w:rPr>
      </w:pPr>
      <w:r>
        <w:rPr>
          <w:rFonts w:ascii="Arabic Typesetting" w:hAnsi="Arabic Typesetting" w:cs="Arabic Typesetting" w:hint="cs"/>
          <w:b/>
          <w:bCs/>
          <w:sz w:val="28"/>
          <w:szCs w:val="28"/>
          <w:rtl/>
        </w:rPr>
        <w:t>1.3 Figures</w:t>
      </w:r>
      <w:r w:rsidRPr="00FB3DE4">
        <w:rPr>
          <w:rFonts w:ascii="Arabic Typesetting" w:hAnsi="Arabic Typesetting" w:cs="Arabic Typesetting"/>
          <w:b/>
          <w:bCs/>
          <w:sz w:val="28"/>
          <w:szCs w:val="28"/>
          <w:rtl/>
        </w:rPr>
      </w:r>
      <w:r w:rsidRPr="00FB3DE4">
        <w:rPr>
          <w:rFonts w:ascii="Arabic Typesetting" w:hAnsi="Arabic Typesetting" w:cs="Arabic Typesetting" w:hint="cs"/>
          <w:b/>
          <w:bCs/>
          <w:sz w:val="28"/>
          <w:szCs w:val="28"/>
          <w:rtl/>
        </w:rPr>
      </w:r>
    </w:p>
    <w:p w14:paraId="3F5B3BF4" w14:textId="77777777" w:rsidR="005265F3" w:rsidRPr="00BD3C6A" w:rsidRDefault="005265F3" w:rsidP="005265F3">
      <w:pPr>
        <w:pStyle w:val="Text"/>
        <w:bidi/>
        <w:spacing w:line="276" w:lineRule="auto"/>
        <w:ind w:firstLine="0"/>
        <w:rPr>
          <w:rFonts w:ascii="Arabic Typesetting" w:hAnsi="Arabic Typesetting" w:cs="Arabic Typesetting"/>
          <w:sz w:val="28"/>
          <w:szCs w:val="28"/>
          <w:rtl/>
        </w:rPr>
      </w:pPr>
      <w:r w:rsidRPr="00BD3C6A">
        <w:rPr>
          <w:rFonts w:ascii="Arabic Typesetting" w:hAnsi="Arabic Typesetting" w:cs="Arabic Typesetting" w:hint="eastAsia"/>
          <w:sz w:val="28"/>
          <w:szCs w:val="28"/>
          <w:rtl/>
        </w:rPr>
        <w:t>Format and save graphic images using a suitable graphics processing program that lets you create images as PostScript (PS), Encapsulated PostScript (EPS), or Tagged Image File Format (TIFF), with proper scaling and clear resolution settings. If you create source files in one of these applications, you can submit graphics without converting to PS, EPS or TIFF: Microsoft Word, Microsoft PowerPoint, Microsoft Excel or Portable Document Format (PDF). See Figure 1.</w:t>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p>
    <w:p w14:paraId="4ED4B6B5" w14:textId="2A17E3AC" w:rsidR="005265F3" w:rsidRDefault="005265F3" w:rsidP="005265F3">
      <w:pPr>
        <w:bidi/>
        <w:spacing w:line="252" w:lineRule="auto"/>
        <w:jc w:val="both"/>
        <w:rPr>
          <w:rFonts w:ascii="Arabic Typesetting" w:hAnsi="Arabic Typesetting" w:cs="Arabic Typesetting"/>
          <w:sz w:val="28"/>
          <w:szCs w:val="28"/>
          <w:rtl/>
        </w:rPr>
      </w:pPr>
    </w:p>
    <w:p w14:paraId="58AB874F" w14:textId="77777777" w:rsidR="005265F3" w:rsidRDefault="005265F3" w:rsidP="005265F3">
      <w:pPr>
        <w:bidi/>
        <w:spacing w:line="252" w:lineRule="auto"/>
        <w:jc w:val="both"/>
        <w:rPr>
          <w:rFonts w:ascii="Arabic Typesetting" w:hAnsi="Arabic Typesetting" w:cs="Arabic Typesetting"/>
          <w:sz w:val="28"/>
          <w:szCs w:val="28"/>
          <w:rtl/>
        </w:rPr>
      </w:pPr>
    </w:p>
    <w:p w14:paraId="1B82786B" w14:textId="77777777" w:rsidR="005265F3" w:rsidRDefault="005265F3" w:rsidP="005265F3">
      <w:pPr>
        <w:bidi/>
        <w:spacing w:line="252" w:lineRule="auto"/>
        <w:jc w:val="both"/>
        <w:rPr>
          <w:rFonts w:ascii="Arabic Typesetting" w:hAnsi="Arabic Typesetting" w:cs="Arabic Typesetting"/>
          <w:sz w:val="28"/>
          <w:szCs w:val="28"/>
          <w:rtl/>
        </w:rPr>
      </w:pPr>
    </w:p>
    <w:p w14:paraId="2CBFA8E7" w14:textId="77777777" w:rsidR="005265F3" w:rsidRDefault="005265F3" w:rsidP="005265F3">
      <w:pPr>
        <w:bidi/>
        <w:spacing w:line="252" w:lineRule="auto"/>
        <w:jc w:val="both"/>
        <w:rPr>
          <w:rFonts w:ascii="Arabic Typesetting" w:hAnsi="Arabic Typesetting" w:cs="Arabic Typesetting"/>
          <w:sz w:val="28"/>
          <w:szCs w:val="28"/>
          <w:rtl/>
        </w:rPr>
      </w:pPr>
    </w:p>
    <w:p w14:paraId="7D36ADF1" w14:textId="35BBFEFF" w:rsidR="005265F3" w:rsidRDefault="005265F3" w:rsidP="005265F3">
      <w:pPr>
        <w:bidi/>
        <w:spacing w:line="252" w:lineRule="auto"/>
        <w:jc w:val="center"/>
        <w:rPr>
          <w:rFonts w:ascii="Arabic Typesetting" w:hAnsi="Arabic Typesetting" w:cs="Arabic Typesetting"/>
          <w:sz w:val="28"/>
          <w:szCs w:val="28"/>
          <w:rtl/>
        </w:rPr>
      </w:pPr>
      <w:r>
        <w:rPr>
          <w:noProof/>
        </w:rPr>
        <w:drawing>
          <wp:inline distT="0" distB="0" distL="0" distR="0" wp14:anchorId="08324DA3" wp14:editId="0CD92742">
            <wp:extent cx="2320290" cy="1739900"/>
            <wp:effectExtent l="0" t="0" r="381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0290" cy="1739900"/>
                    </a:xfrm>
                    <a:prstGeom prst="rect">
                      <a:avLst/>
                    </a:prstGeom>
                    <a:noFill/>
                    <a:ln>
                      <a:noFill/>
                    </a:ln>
                  </pic:spPr>
                </pic:pic>
              </a:graphicData>
            </a:graphic>
          </wp:inline>
        </w:drawing>
      </w:r>
    </w:p>
    <w:p w14:paraId="45350720" w14:textId="77777777" w:rsidR="005265F3" w:rsidRDefault="005265F3" w:rsidP="005265F3">
      <w:pPr>
        <w:pStyle w:val="Text"/>
        <w:bidi/>
        <w:spacing w:line="240" w:lineRule="auto"/>
        <w:ind w:firstLine="0"/>
        <w:jc w:val="center"/>
        <w:rPr>
          <w:rFonts w:ascii="Arabic Typesetting" w:hAnsi="Arabic Typesetting" w:cs="Arabic Typesetting"/>
          <w:sz w:val="24"/>
          <w:szCs w:val="24"/>
          <w:rtl/>
        </w:rPr>
      </w:pPr>
      <w:r>
        <w:rPr>
          <w:rFonts w:ascii="Arabic Typesetting" w:hAnsi="Arabic Typesetting" w:cs="Arabic Typesetting" w:hint="cs"/>
          <w:sz w:val="24"/>
          <w:szCs w:val="24"/>
          <w:rtl/>
        </w:rPr>
        <w:t>Figure 1. Percentage of features of different relays. Id is the different current and It is the access atom. Font size 12.</w:t>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Pr>
          <w:rFonts w:ascii="Arabic Typesetting" w:hAnsi="Arabic Typesetting" w:cs="Arabic Typesetting" w:hint="cs"/>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sz w:val="24"/>
          <w:szCs w:val="24"/>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Pr>
          <w:rFonts w:ascii="Arabic Typesetting" w:hAnsi="Arabic Typesetting" w:cs="Arabic Typesetting" w:hint="cs"/>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sz w:val="24"/>
          <w:szCs w:val="24"/>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sz w:val="24"/>
          <w:szCs w:val="24"/>
          <w:rtl/>
        </w:rPr>
      </w:r>
      <w:r w:rsidRPr="00BD3C6A">
        <w:rPr>
          <w:rFonts w:ascii="Arabic Typesetting" w:hAnsi="Arabic Typesetting" w:cs="Arabic Typesetting" w:hint="cs"/>
          <w:sz w:val="24"/>
          <w:szCs w:val="24"/>
          <w:rtl/>
        </w:rPr>
      </w:r>
      <w:r w:rsidRPr="00BD3C6A">
        <w:rPr>
          <w:rFonts w:ascii="Arabic Typesetting" w:hAnsi="Arabic Typesetting" w:cs="Arabic Typesetting" w:hint="eastAsia"/>
          <w:sz w:val="24"/>
          <w:szCs w:val="24"/>
          <w:rtl/>
        </w:rPr>
      </w:r>
      <w:r w:rsidRPr="00BD3C6A">
        <w:rPr>
          <w:rFonts w:ascii="Arabic Typesetting" w:hAnsi="Arabic Typesetting" w:cs="Arabic Typesetting"/>
          <w:sz w:val="24"/>
          <w:szCs w:val="24"/>
          <w:rtl/>
        </w:rPr>
      </w:r>
    </w:p>
    <w:p w14:paraId="1E5F3D5B" w14:textId="77777777" w:rsidR="005265F3" w:rsidRPr="00DB0F6A" w:rsidRDefault="005265F3" w:rsidP="005265F3">
      <w:pPr>
        <w:pStyle w:val="Text"/>
        <w:bidi/>
        <w:spacing w:line="276" w:lineRule="auto"/>
        <w:ind w:firstLine="0"/>
        <w:jc w:val="center"/>
        <w:rPr>
          <w:rFonts w:ascii="Arabic Typesetting" w:hAnsi="Arabic Typesetting" w:cs="Arabic Typesetting"/>
          <w:b/>
          <w:bCs/>
          <w:sz w:val="24"/>
          <w:szCs w:val="24"/>
          <w:rtl/>
        </w:rPr>
      </w:pPr>
    </w:p>
    <w:p w14:paraId="46C180A8" w14:textId="3003AE0E" w:rsidR="005265F3" w:rsidRPr="00DB0F6A" w:rsidRDefault="005265F3" w:rsidP="005265F3">
      <w:pPr>
        <w:pStyle w:val="Text"/>
        <w:bidi/>
        <w:spacing w:line="276" w:lineRule="auto"/>
        <w:rPr>
          <w:rFonts w:ascii="Arabic Typesetting" w:hAnsi="Arabic Typesetting" w:cs="Arabic Typesetting"/>
          <w:b/>
          <w:bCs/>
          <w:sz w:val="28"/>
          <w:szCs w:val="28"/>
        </w:rPr>
      </w:pPr>
      <w:r>
        <w:rPr>
          <w:rFonts w:ascii="Arabic Typesetting" w:hAnsi="Arabic Typesetting" w:cs="Arabic Typesetting" w:hint="cs"/>
          <w:b/>
          <w:bCs/>
          <w:sz w:val="28"/>
          <w:szCs w:val="28"/>
          <w:rtl/>
        </w:rPr>
        <w:t>1.4 Electronic image files</w:t>
      </w:r>
      <w:r w:rsidRPr="00DB0F6A">
        <w:rPr>
          <w:rFonts w:ascii="Arabic Typesetting" w:hAnsi="Arabic Typesetting" w:cs="Arabic Typesetting"/>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hint="eastAsia"/>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hint="eastAsia"/>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hint="eastAsia"/>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hint="eastAsia"/>
          <w:b/>
          <w:bCs/>
          <w:sz w:val="28"/>
          <w:szCs w:val="28"/>
          <w:rtl/>
        </w:rPr>
      </w:r>
      <w:r w:rsidRPr="00DB0F6A">
        <w:rPr>
          <w:rFonts w:ascii="Arabic Typesetting" w:hAnsi="Arabic Typesetting" w:cs="Arabic Typesetting" w:hint="cs"/>
          <w:b/>
          <w:bCs/>
          <w:sz w:val="28"/>
          <w:szCs w:val="28"/>
          <w:rtl/>
        </w:rPr>
      </w:r>
      <w:r w:rsidRPr="00DB0F6A">
        <w:rPr>
          <w:rFonts w:ascii="Arabic Typesetting" w:hAnsi="Arabic Typesetting" w:cs="Arabic Typesetting" w:hint="eastAsia"/>
          <w:b/>
          <w:bCs/>
          <w:sz w:val="28"/>
          <w:szCs w:val="28"/>
          <w:rtl/>
        </w:rPr>
      </w:r>
      <w:r w:rsidRPr="00DB0F6A">
        <w:rPr>
          <w:rFonts w:ascii="Arabic Typesetting" w:hAnsi="Arabic Typesetting" w:cs="Arabic Typesetting" w:hint="cs"/>
          <w:b/>
          <w:bCs/>
          <w:sz w:val="28"/>
          <w:szCs w:val="28"/>
          <w:rtl/>
        </w:rPr>
      </w:r>
    </w:p>
    <w:p w14:paraId="08719A81" w14:textId="77777777" w:rsidR="005265F3" w:rsidRDefault="005265F3" w:rsidP="005265F3">
      <w:pPr>
        <w:pStyle w:val="Text"/>
        <w:bidi/>
        <w:spacing w:line="276" w:lineRule="auto"/>
        <w:ind w:firstLine="0"/>
        <w:rPr>
          <w:rFonts w:ascii="Arabic Typesetting" w:hAnsi="Arabic Typesetting" w:cs="Arabic Typesetting"/>
          <w:sz w:val="28"/>
          <w:szCs w:val="28"/>
          <w:rtl/>
        </w:rPr>
      </w:pPr>
      <w:r w:rsidRPr="00BD3C6A">
        <w:rPr>
          <w:rFonts w:ascii="Arabic Typesetting" w:hAnsi="Arabic Typesetting" w:cs="Arabic Typesetting" w:hint="eastAsia"/>
          <w:sz w:val="28"/>
          <w:szCs w:val="28"/>
          <w:rtl/>
        </w:rPr>
        <w:t>Import source files as one of the following: Microsoft Word, Microsoft PowerPoint, Microsoft Excel or PDF; you can render graphics without converting to PS, EPS or TIFF. Image quality is very important for the appearance of your figures. Although we can accept graphics in many formats, we cannot improve graphics that arrive at low quality. If your figure looks poor on a printer or monitor, remember that we cannot raise its quality after submission.</w:t>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sz w:val="28"/>
          <w:szCs w:val="28"/>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Pr>
          <w:rFonts w:ascii="Arabic Typesetting" w:hAnsi="Arabic Typesetting" w:cs="Arabic Typesetting" w:hint="cs"/>
          <w:sz w:val="28"/>
          <w:szCs w:val="28"/>
          <w:rtl/>
        </w:rPr>
      </w:r>
      <w:r w:rsidRPr="00BD3C6A">
        <w:rPr>
          <w:rFonts w:ascii="Arabic Typesetting" w:hAnsi="Arabic Typesetting" w:cs="Arabic Typesetting"/>
          <w:sz w:val="28"/>
          <w:szCs w:val="28"/>
          <w:rtl/>
        </w:rPr>
      </w:r>
      <w:r>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sz w:val="28"/>
          <w:szCs w:val="28"/>
          <w:rtl/>
        </w:rPr>
      </w:r>
      <w:r w:rsidRPr="00BD3C6A">
        <w:rPr>
          <w:rFonts w:ascii="Arabic Typesetting" w:hAnsi="Arabic Typesetting" w:cs="Arabic Typesetting" w:hint="cs"/>
          <w:sz w:val="28"/>
          <w:szCs w:val="28"/>
          <w:rtl/>
        </w:rPr>
      </w:r>
      <w:r w:rsidRPr="00BD3C6A">
        <w:rPr>
          <w:rFonts w:ascii="Arabic Typesetting" w:hAnsi="Arabic Typesetting" w:cs="Arabic Typesetting" w:hint="eastAsia"/>
          <w:sz w:val="28"/>
          <w:szCs w:val="28"/>
          <w:rtl/>
        </w:rPr>
      </w:r>
      <w:r w:rsidRPr="00BD3C6A">
        <w:rPr>
          <w:rFonts w:ascii="Arabic Typesetting" w:hAnsi="Arabic Typesetting" w:cs="Arabic Typesetting"/>
          <w:sz w:val="28"/>
          <w:szCs w:val="28"/>
          <w:rtl/>
        </w:rPr>
      </w:r>
    </w:p>
    <w:p w14:paraId="094108CE" w14:textId="77777777" w:rsidR="005265F3" w:rsidRPr="00523F0F" w:rsidRDefault="005265F3" w:rsidP="005265F3">
      <w:pPr>
        <w:pStyle w:val="Text"/>
        <w:bidi/>
        <w:spacing w:line="276" w:lineRule="auto"/>
        <w:rPr>
          <w:rFonts w:ascii="Arabic Typesetting" w:hAnsi="Arabic Typesetting" w:cs="Arabic Typesetting"/>
          <w:sz w:val="28"/>
          <w:szCs w:val="28"/>
        </w:rPr>
      </w:pPr>
      <w:r w:rsidRPr="00523F0F">
        <w:rPr>
          <w:rFonts w:ascii="Arabic Typesetting" w:hAnsi="Arabic Typesetting" w:cs="Arabic Typesetting"/>
          <w:sz w:val="28"/>
          <w:szCs w:val="28"/>
          <w:rtl/>
        </w:rPr>
        <w:t>If you import graphics into this Word template, please use the following steps:</w:t>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911678">
        <w:rPr>
          <w:rFonts w:ascii="Arabic Typesetting" w:hAnsi="Arabic Typesetting" w:cs="Arabic Typesetting"/>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p>
    <w:p w14:paraId="1EFB7452" w14:textId="77777777" w:rsidR="005265F3" w:rsidRPr="00523F0F" w:rsidRDefault="005265F3" w:rsidP="005265F3">
      <w:pPr>
        <w:pStyle w:val="Text"/>
        <w:bidi/>
        <w:spacing w:line="276" w:lineRule="auto"/>
        <w:rPr>
          <w:rFonts w:ascii="Arabic Typesetting" w:hAnsi="Arabic Typesetting" w:cs="Arabic Typesetting"/>
          <w:sz w:val="28"/>
          <w:szCs w:val="28"/>
        </w:rPr>
      </w:pPr>
      <w:r w:rsidRPr="00523F0F">
        <w:rPr>
          <w:rFonts w:ascii="Arabic Typesetting" w:hAnsi="Arabic Typesetting" w:cs="Arabic Typesetting" w:hint="eastAsia"/>
          <w:sz w:val="28"/>
          <w:szCs w:val="28"/>
          <w:rtl/>
        </w:rPr>
        <w:t>Choose Paste Special under the Edit menu. A dialog box opens; pick a picture, then click OK. Your figure should now be in the Word document.</w:t>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p>
    <w:p w14:paraId="2FAA2B15" w14:textId="77777777" w:rsidR="005265F3" w:rsidRPr="00523F0F" w:rsidRDefault="005265F3" w:rsidP="005265F3">
      <w:pPr>
        <w:pStyle w:val="Text"/>
        <w:bidi/>
        <w:spacing w:line="276" w:lineRule="auto"/>
        <w:rPr>
          <w:rFonts w:ascii="Arabic Typesetting" w:hAnsi="Arabic Typesetting" w:cs="Arabic Typesetting"/>
          <w:sz w:val="28"/>
          <w:szCs w:val="28"/>
        </w:rPr>
      </w:pPr>
      <w:r w:rsidRPr="00523F0F">
        <w:rPr>
          <w:rFonts w:ascii="Arabic Typesetting" w:hAnsi="Arabic Typesetting" w:cs="Arabic Typesetting" w:hint="eastAsia"/>
          <w:sz w:val="28"/>
          <w:szCs w:val="28"/>
          <w:rtl/>
        </w:rPr>
        <w:t>If you prepare images as tif, eps or ps, note the following. High contrast text and numbers should be prepared at 600 dpi and saved without compression, 1 bit per pixel (one colour), with file names of the form "fig3.tif" or "table1.tif".</w:t>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proofErr w:type="spellStart"/>
      <w:r w:rsidRPr="00523F0F">
        <w:rPr>
          <w:rFonts w:ascii="Arabic Typesetting" w:hAnsi="Arabic Typesetting" w:cs="Arabic Typesetting"/>
          <w:sz w:val="28"/>
          <w:szCs w:val="28"/>
        </w:rPr>
      </w:r>
      <w:proofErr w:type="spellEnd"/>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proofErr w:type="spellStart"/>
      <w:r w:rsidRPr="00523F0F">
        <w:rPr>
          <w:rFonts w:ascii="Arabic Typesetting" w:hAnsi="Arabic Typesetting" w:cs="Arabic Typesetting"/>
          <w:sz w:val="28"/>
          <w:szCs w:val="28"/>
        </w:rPr>
      </w:r>
      <w:proofErr w:type="spellEnd"/>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p>
    <w:p w14:paraId="2E438E6F" w14:textId="77777777" w:rsidR="005265F3" w:rsidRPr="00523F0F" w:rsidRDefault="005265F3" w:rsidP="005265F3">
      <w:pPr>
        <w:pStyle w:val="Text"/>
        <w:bidi/>
        <w:spacing w:line="276" w:lineRule="auto"/>
        <w:rPr>
          <w:rFonts w:ascii="Arabic Typesetting" w:hAnsi="Arabic Typesetting" w:cs="Arabic Typesetting"/>
          <w:sz w:val="28"/>
          <w:szCs w:val="28"/>
        </w:rPr>
      </w:pPr>
    </w:p>
    <w:p w14:paraId="70BC0EF0" w14:textId="77777777" w:rsidR="005265F3" w:rsidRDefault="005265F3" w:rsidP="005265F3">
      <w:pPr>
        <w:pStyle w:val="Text"/>
        <w:bidi/>
        <w:spacing w:line="276" w:lineRule="auto"/>
        <w:ind w:firstLine="0"/>
        <w:rPr>
          <w:rFonts w:ascii="Arabic Typesetting" w:hAnsi="Arabic Typesetting" w:cs="Arabic Typesetting"/>
          <w:sz w:val="28"/>
          <w:szCs w:val="28"/>
          <w:rtl/>
        </w:rPr>
      </w:pPr>
      <w:r w:rsidRPr="00523F0F">
        <w:rPr>
          <w:rFonts w:ascii="Arabic Typesetting" w:hAnsi="Arabic Typesetting" w:cs="Arabic Typesetting" w:hint="eastAsia"/>
          <w:sz w:val="28"/>
          <w:szCs w:val="28"/>
          <w:rtl/>
        </w:rPr>
        <w:t>Greyscale figures should be prepared at 300 dpi and saved without compression, 8 bits per pixel (greyscale).</w:t>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sz w:val="28"/>
          <w:szCs w:val="28"/>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hint="eastAsia"/>
          <w:sz w:val="28"/>
          <w:szCs w:val="28"/>
          <w:rtl/>
        </w:rPr>
      </w:r>
      <w:r w:rsidRPr="00523F0F">
        <w:rPr>
          <w:rFonts w:ascii="Arabic Typesetting" w:hAnsi="Arabic Typesetting" w:cs="Arabic Typesetting" w:hint="cs"/>
          <w:sz w:val="28"/>
          <w:szCs w:val="28"/>
          <w:rtl/>
        </w:rPr>
      </w:r>
      <w:r w:rsidRPr="00523F0F">
        <w:rPr>
          <w:rFonts w:ascii="Arabic Typesetting" w:hAnsi="Arabic Typesetting" w:cs="Arabic Typesetting"/>
          <w:sz w:val="28"/>
          <w:szCs w:val="28"/>
          <w:rtl/>
        </w:rPr>
      </w:r>
    </w:p>
    <w:p w14:paraId="1CB12A18" w14:textId="77777777" w:rsidR="005265F3" w:rsidRDefault="005265F3" w:rsidP="005265F3">
      <w:pPr>
        <w:pStyle w:val="Text"/>
        <w:bidi/>
        <w:spacing w:line="276" w:lineRule="auto"/>
        <w:ind w:firstLine="0"/>
        <w:rPr>
          <w:rFonts w:ascii="Arabic Typesetting" w:hAnsi="Arabic Typesetting" w:cs="Arabic Typesetting"/>
          <w:sz w:val="28"/>
          <w:szCs w:val="28"/>
          <w:rtl/>
        </w:rPr>
      </w:pPr>
    </w:p>
    <w:p w14:paraId="078301E3" w14:textId="2DB475C2" w:rsidR="005265F3" w:rsidRPr="00046D53" w:rsidRDefault="005265F3" w:rsidP="005265F3">
      <w:pPr>
        <w:pStyle w:val="Text"/>
        <w:bidi/>
        <w:spacing w:line="276" w:lineRule="auto"/>
        <w:ind w:firstLine="0"/>
        <w:rPr>
          <w:rFonts w:ascii="Arabic Typesetting" w:hAnsi="Arabic Typesetting" w:cs="Arabic Typesetting"/>
          <w:sz w:val="28"/>
          <w:szCs w:val="28"/>
          <w:rtl/>
        </w:rPr>
      </w:pPr>
    </w:p>
    <w:p w14:paraId="78C731F6" w14:textId="77777777" w:rsidR="005265F3" w:rsidRPr="00F428E8" w:rsidRDefault="005265F3" w:rsidP="005265F3">
      <w:pPr>
        <w:pStyle w:val="Text"/>
        <w:bidi/>
        <w:spacing w:line="240" w:lineRule="auto"/>
        <w:ind w:firstLine="0"/>
        <w:rPr>
          <w:rFonts w:ascii="Arabic Typesetting" w:hAnsi="Arabic Typesetting" w:cs="Arabic Typesetting"/>
          <w:b/>
          <w:bCs/>
          <w:sz w:val="28"/>
          <w:szCs w:val="28"/>
        </w:rPr>
      </w:pPr>
      <w:r w:rsidRPr="00F428E8">
        <w:rPr>
          <w:rFonts w:ascii="Arabic Typesetting" w:hAnsi="Arabic Typesetting" w:cs="Arabic Typesetting"/>
          <w:b/>
          <w:bCs/>
          <w:sz w:val="28"/>
          <w:szCs w:val="28"/>
          <w:rtl/>
        </w:rPr>
        <w:t>Graphic sizing</w:t>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p>
    <w:p w14:paraId="0CD49777" w14:textId="77777777" w:rsidR="005265F3" w:rsidRPr="008C2425" w:rsidRDefault="005265F3" w:rsidP="005265F3">
      <w:pPr>
        <w:pStyle w:val="Text"/>
        <w:bidi/>
        <w:spacing w:line="240" w:lineRule="auto"/>
        <w:ind w:firstLine="0"/>
        <w:rPr>
          <w:rFonts w:ascii="Arabic Typesetting" w:hAnsi="Arabic Typesetting" w:cs="Arabic Typesetting"/>
          <w:sz w:val="28"/>
          <w:szCs w:val="28"/>
          <w:rtl/>
        </w:rPr>
      </w:pPr>
      <w:r w:rsidRPr="00F428E8">
        <w:rPr>
          <w:rFonts w:ascii="Arabic Typesetting" w:hAnsi="Arabic Typesetting" w:cs="Arabic Typesetting" w:hint="eastAsia"/>
          <w:sz w:val="28"/>
          <w:szCs w:val="28"/>
          <w:rtl/>
        </w:rPr>
        <w:t>Most graphs and tables should be either one column wide (3 1/2 in or 21 picas) or two columns wide (7 1/16 in, 43 picas wide). We advise against scaling figures down to less than one column wide, because heavy upscaling may distort and degrade them. It is better to make the figure slightly larger, since slight reductions will not damage image quality.</w:t>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lang w:bidi="ar-IQ"/>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p>
    <w:p w14:paraId="52C375B0" w14:textId="77777777" w:rsidR="005265F3" w:rsidRPr="00F428E8" w:rsidRDefault="005265F3" w:rsidP="005265F3">
      <w:pPr>
        <w:pStyle w:val="Text"/>
        <w:bidi/>
        <w:spacing w:before="240" w:after="120" w:line="240" w:lineRule="auto"/>
        <w:ind w:firstLine="0"/>
        <w:rPr>
          <w:rFonts w:ascii="Arabic Typesetting" w:hAnsi="Arabic Typesetting" w:cs="Arabic Typesetting"/>
          <w:b/>
          <w:bCs/>
          <w:sz w:val="28"/>
          <w:szCs w:val="28"/>
        </w:rPr>
      </w:pPr>
      <w:r w:rsidRPr="00F428E8">
        <w:rPr>
          <w:rFonts w:ascii="Arabic Typesetting" w:hAnsi="Arabic Typesetting" w:cs="Arabic Typesetting"/>
          <w:b/>
          <w:bCs/>
          <w:sz w:val="28"/>
          <w:szCs w:val="28"/>
          <w:rtl/>
        </w:rPr>
        <w:t>Colour graphic print requirements</w:t>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Pr>
          <w:rFonts w:ascii="Arabic Typesetting" w:hAnsi="Arabic Typesetting" w:cs="Arabic Typesetting" w:hint="cs"/>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b/>
          <w:bCs/>
          <w:sz w:val="28"/>
          <w:szCs w:val="28"/>
          <w:rtl/>
        </w:rPr>
      </w:r>
    </w:p>
    <w:p w14:paraId="2F86C964" w14:textId="77777777" w:rsidR="005265F3" w:rsidRPr="008C2425" w:rsidRDefault="005265F3" w:rsidP="005265F3">
      <w:pPr>
        <w:pStyle w:val="Text"/>
        <w:bidi/>
        <w:spacing w:line="240" w:lineRule="auto"/>
        <w:ind w:firstLine="0"/>
        <w:rPr>
          <w:rFonts w:ascii="Arabic Typesetting" w:hAnsi="Arabic Typesetting" w:cs="Arabic Typesetting"/>
          <w:sz w:val="28"/>
          <w:szCs w:val="28"/>
          <w:rtl/>
        </w:rPr>
      </w:pPr>
      <w:r w:rsidRPr="00F428E8">
        <w:rPr>
          <w:rFonts w:ascii="Arabic Typesetting" w:hAnsi="Arabic Typesetting" w:cs="Arabic Typesetting" w:hint="eastAsia"/>
          <w:sz w:val="28"/>
          <w:szCs w:val="28"/>
          <w:rtl/>
        </w:rPr>
        <w:t>The KUJHSS accepts colour graphics in the following formats: EPS, TIFF, Word, PowerPoint, Excel and PDF. The resolution of RGB colour TIFF files should be 400 dpi or higher.</w:t>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sz w:val="28"/>
          <w:szCs w:val="28"/>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p>
    <w:p w14:paraId="60E8BCBF" w14:textId="77777777" w:rsidR="005265F3" w:rsidRPr="00F428E8" w:rsidRDefault="005265F3" w:rsidP="005265F3">
      <w:pPr>
        <w:pStyle w:val="Text"/>
        <w:bidi/>
        <w:spacing w:before="240" w:after="120" w:line="240" w:lineRule="auto"/>
        <w:ind w:firstLine="0"/>
        <w:rPr>
          <w:rFonts w:ascii="Arabic Typesetting" w:hAnsi="Arabic Typesetting" w:cs="Arabic Typesetting"/>
          <w:b/>
          <w:bCs/>
          <w:sz w:val="28"/>
          <w:szCs w:val="28"/>
        </w:rPr>
      </w:pPr>
      <w:r w:rsidRPr="00F428E8">
        <w:rPr>
          <w:rFonts w:ascii="Arabic Typesetting" w:hAnsi="Arabic Typesetting" w:cs="Arabic Typesetting"/>
          <w:b/>
          <w:bCs/>
          <w:sz w:val="28"/>
          <w:szCs w:val="28"/>
          <w:rtl/>
        </w:rPr>
        <w:t>Web colour graphics</w:t>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r w:rsidRPr="00F428E8">
        <w:rPr>
          <w:rFonts w:ascii="Arabic Typesetting" w:hAnsi="Arabic Typesetting" w:cs="Arabic Typesetting" w:hint="cs"/>
          <w:b/>
          <w:bCs/>
          <w:sz w:val="28"/>
          <w:szCs w:val="28"/>
          <w:rtl/>
        </w:rPr>
      </w:r>
      <w:r w:rsidRPr="00F428E8">
        <w:rPr>
          <w:rFonts w:ascii="Arabic Typesetting" w:hAnsi="Arabic Typesetting" w:cs="Arabic Typesetting" w:hint="eastAsia"/>
          <w:b/>
          <w:bCs/>
          <w:sz w:val="28"/>
          <w:szCs w:val="28"/>
          <w:rtl/>
        </w:rPr>
      </w:r>
    </w:p>
    <w:p w14:paraId="5B9DC6CC" w14:textId="77777777" w:rsidR="005265F3" w:rsidRPr="00F428E8" w:rsidRDefault="005265F3" w:rsidP="005265F3">
      <w:pPr>
        <w:pStyle w:val="Text"/>
        <w:bidi/>
        <w:spacing w:before="240" w:after="240" w:line="240" w:lineRule="auto"/>
        <w:ind w:firstLine="0"/>
        <w:jc w:val="left"/>
        <w:rPr>
          <w:rFonts w:ascii="Arabic Typesetting" w:hAnsi="Arabic Typesetting" w:cs="Arabic Typesetting"/>
          <w:b/>
          <w:bCs/>
          <w:sz w:val="32"/>
          <w:szCs w:val="32"/>
        </w:rPr>
      </w:pPr>
      <w:r w:rsidRPr="00F428E8">
        <w:rPr>
          <w:rFonts w:ascii="Arabic Typesetting" w:hAnsi="Arabic Typesetting" w:cs="Arabic Typesetting"/>
          <w:b/>
          <w:bCs/>
          <w:sz w:val="32"/>
          <w:szCs w:val="32"/>
          <w:rtl/>
        </w:rPr>
        <w:t>2. Citations and references (documentation)</w:t>
      </w:r>
      <w:r w:rsidRPr="00F428E8">
        <w:rPr>
          <w:rFonts w:ascii="Arabic Typesetting" w:hAnsi="Arabic Typesetting" w:cs="Arabic Typesetting" w:hint="cs"/>
          <w:b/>
          <w:bCs/>
          <w:sz w:val="32"/>
          <w:szCs w:val="32"/>
          <w:rtl/>
        </w:rPr>
      </w:r>
      <w:r w:rsidRPr="00F428E8">
        <w:rPr>
          <w:rFonts w:ascii="Arabic Typesetting" w:hAnsi="Arabic Typesetting" w:cs="Arabic Typesetting"/>
          <w:b/>
          <w:bCs/>
          <w:sz w:val="32"/>
          <w:szCs w:val="32"/>
          <w:rtl/>
        </w:rPr>
      </w:r>
      <w:r>
        <w:rPr>
          <w:rFonts w:ascii="Arabic Typesetting" w:hAnsi="Arabic Typesetting" w:cs="Arabic Typesetting" w:hint="cs"/>
          <w:b/>
          <w:bCs/>
          <w:sz w:val="32"/>
          <w:szCs w:val="32"/>
          <w:rtl/>
        </w:rPr>
      </w:r>
      <w:r w:rsidRPr="00F428E8">
        <w:rPr>
          <w:rFonts w:ascii="Arabic Typesetting" w:hAnsi="Arabic Typesetting" w:cs="Arabic Typesetting"/>
          <w:b/>
          <w:bCs/>
          <w:sz w:val="32"/>
          <w:szCs w:val="32"/>
          <w:rtl/>
        </w:rPr>
      </w:r>
      <w:r w:rsidRPr="00F428E8">
        <w:rPr>
          <w:rFonts w:ascii="Arabic Typesetting" w:hAnsi="Arabic Typesetting" w:cs="Arabic Typesetting" w:hint="cs"/>
          <w:b/>
          <w:bCs/>
          <w:sz w:val="32"/>
          <w:szCs w:val="32"/>
          <w:rtl/>
        </w:rPr>
      </w:r>
      <w:r w:rsidRPr="00F428E8">
        <w:rPr>
          <w:rFonts w:ascii="Arabic Typesetting" w:hAnsi="Arabic Typesetting" w:cs="Arabic Typesetting" w:hint="eastAsia"/>
          <w:b/>
          <w:bCs/>
          <w:sz w:val="32"/>
          <w:szCs w:val="32"/>
          <w:rtl/>
        </w:rPr>
      </w:r>
      <w:r w:rsidRPr="00F428E8">
        <w:rPr>
          <w:rFonts w:ascii="Arabic Typesetting" w:hAnsi="Arabic Typesetting" w:cs="Arabic Typesetting" w:hint="cs"/>
          <w:b/>
          <w:bCs/>
          <w:sz w:val="32"/>
          <w:szCs w:val="32"/>
          <w:rtl/>
        </w:rPr>
      </w:r>
      <w:r w:rsidRPr="00F428E8">
        <w:rPr>
          <w:rFonts w:ascii="Arabic Typesetting" w:hAnsi="Arabic Typesetting" w:cs="Arabic Typesetting" w:hint="eastAsia"/>
          <w:b/>
          <w:bCs/>
          <w:sz w:val="32"/>
          <w:szCs w:val="32"/>
          <w:rtl/>
        </w:rPr>
      </w:r>
      <w:r w:rsidRPr="00F428E8">
        <w:rPr>
          <w:rFonts w:ascii="Arabic Typesetting" w:hAnsi="Arabic Typesetting" w:cs="Arabic Typesetting" w:hint="cs"/>
          <w:b/>
          <w:bCs/>
          <w:sz w:val="32"/>
          <w:szCs w:val="32"/>
          <w:rtl/>
        </w:rPr>
      </w:r>
      <w:r w:rsidRPr="00F428E8">
        <w:rPr>
          <w:rFonts w:ascii="Arabic Typesetting" w:hAnsi="Arabic Typesetting" w:cs="Arabic Typesetting"/>
          <w:b/>
          <w:bCs/>
          <w:sz w:val="32"/>
          <w:szCs w:val="32"/>
          <w:rtl/>
        </w:rPr>
      </w:r>
    </w:p>
    <w:p w14:paraId="4EE07107" w14:textId="77777777" w:rsidR="005265F3" w:rsidRPr="00F428E8" w:rsidRDefault="005265F3" w:rsidP="005265F3">
      <w:pPr>
        <w:pStyle w:val="Text"/>
        <w:bidi/>
        <w:ind w:left="180"/>
        <w:rPr>
          <w:rFonts w:ascii="Arabic Typesetting" w:hAnsi="Arabic Typesetting" w:cs="Arabic Typesetting"/>
          <w:sz w:val="28"/>
          <w:szCs w:val="28"/>
        </w:rPr>
      </w:pPr>
      <w:r w:rsidRPr="00F428E8">
        <w:rPr>
          <w:rFonts w:ascii="Arabic Typesetting" w:hAnsi="Arabic Typesetting" w:cs="Arabic Typesetting" w:hint="eastAsia"/>
          <w:sz w:val="28"/>
          <w:szCs w:val="28"/>
          <w:rtl/>
        </w:rPr>
        <w:t>The KUJHSS uses the Harvard system of citation and reference. Documentation means preserving and acknowledging the work of others. Citation refers the author to a source of information and, if the author has taken material from earlier research, refers it back to the source. It helps achieve:</w:t>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112E5">
        <w:rPr>
          <w:rFonts w:ascii="Arabic Typesetting" w:hAnsi="Arabic Typesetting" w:cs="Arabic Typesetting"/>
          <w:sz w:val="28"/>
          <w:szCs w:val="28"/>
          <w:rtl/>
        </w:rPr>
      </w:r>
      <w:r w:rsidRPr="00F112E5">
        <w:rPr>
          <w:rFonts w:ascii="Arabic Typesetting" w:hAnsi="Arabic Typesetting" w:cs="Arabic Typesetting" w:hint="cs"/>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p>
    <w:p w14:paraId="135CE91F" w14:textId="77777777" w:rsidR="005265F3" w:rsidRPr="00F428E8" w:rsidRDefault="005265F3" w:rsidP="005265F3">
      <w:pPr>
        <w:pStyle w:val="Text"/>
        <w:numPr>
          <w:ilvl w:val="0"/>
          <w:numId w:val="44"/>
        </w:numPr>
        <w:bidi/>
        <w:rPr>
          <w:rFonts w:ascii="Arabic Typesetting" w:hAnsi="Arabic Typesetting" w:cs="Arabic Typesetting"/>
          <w:sz w:val="28"/>
          <w:szCs w:val="28"/>
        </w:rPr>
      </w:pPr>
      <w:r w:rsidRPr="00F428E8">
        <w:rPr>
          <w:rFonts w:ascii="Arabic Typesetting" w:hAnsi="Arabic Typesetting" w:cs="Arabic Typesetting" w:hint="eastAsia"/>
          <w:sz w:val="28"/>
          <w:szCs w:val="28"/>
          <w:rtl/>
        </w:rPr>
        <w:t>Accumulation of science and information.</w:t>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Pr>
          <w:rFonts w:ascii="Arabic Typesetting" w:hAnsi="Arabic Typesetting" w:cs="Arabic Typesetting" w:hint="cs"/>
          <w:sz w:val="28"/>
          <w:szCs w:val="28"/>
          <w:rtl/>
        </w:rPr>
      </w:r>
    </w:p>
    <w:p w14:paraId="6E67F9FD" w14:textId="77777777" w:rsidR="005265F3" w:rsidRPr="00F428E8" w:rsidRDefault="005265F3" w:rsidP="005265F3">
      <w:pPr>
        <w:pStyle w:val="Text"/>
        <w:numPr>
          <w:ilvl w:val="0"/>
          <w:numId w:val="44"/>
        </w:numPr>
        <w:bidi/>
        <w:rPr>
          <w:rFonts w:ascii="Arabic Typesetting" w:hAnsi="Arabic Typesetting" w:cs="Arabic Typesetting"/>
          <w:sz w:val="28"/>
          <w:szCs w:val="28"/>
        </w:rPr>
      </w:pPr>
      <w:r w:rsidRPr="00F428E8">
        <w:rPr>
          <w:rFonts w:ascii="Arabic Typesetting" w:hAnsi="Arabic Typesetting" w:cs="Arabic Typesetting" w:hint="eastAsia"/>
          <w:sz w:val="28"/>
          <w:szCs w:val="28"/>
          <w:rtl/>
        </w:rPr>
        <w:t>Builds confidence in the author's results.</w:t>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p>
    <w:p w14:paraId="25EE53CD" w14:textId="77777777" w:rsidR="005265F3" w:rsidRDefault="005265F3" w:rsidP="005265F3">
      <w:pPr>
        <w:pStyle w:val="Text"/>
        <w:numPr>
          <w:ilvl w:val="0"/>
          <w:numId w:val="44"/>
        </w:numPr>
        <w:bidi/>
        <w:spacing w:line="240" w:lineRule="auto"/>
        <w:rPr>
          <w:rFonts w:ascii="Arabic Typesetting" w:hAnsi="Arabic Typesetting" w:cs="Arabic Typesetting"/>
          <w:sz w:val="28"/>
          <w:szCs w:val="28"/>
          <w:rtl/>
        </w:rPr>
      </w:pPr>
      <w:r w:rsidRPr="00F428E8">
        <w:rPr>
          <w:rFonts w:ascii="Arabic Typesetting" w:hAnsi="Arabic Typesetting" w:cs="Arabic Typesetting" w:hint="eastAsia"/>
          <w:sz w:val="28"/>
          <w:szCs w:val="28"/>
          <w:rtl/>
        </w:rPr>
        <w:t>Practising and developing the ethics of scientific research.</w:t>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hint="eastAsia"/>
          <w:sz w:val="28"/>
          <w:szCs w:val="28"/>
          <w:rtl/>
        </w:rPr>
      </w:r>
      <w:r w:rsidRPr="00F428E8">
        <w:rPr>
          <w:rFonts w:ascii="Arabic Typesetting" w:hAnsi="Arabic Typesetting" w:cs="Arabic Typesetting" w:hint="cs"/>
          <w:sz w:val="28"/>
          <w:szCs w:val="28"/>
          <w:rtl/>
        </w:rPr>
      </w:r>
      <w:r w:rsidRPr="00F428E8">
        <w:rPr>
          <w:rFonts w:ascii="Arabic Typesetting" w:hAnsi="Arabic Typesetting" w:cs="Arabic Typesetting"/>
          <w:sz w:val="28"/>
          <w:szCs w:val="28"/>
          <w:rtl/>
        </w:rPr>
      </w:r>
      <w:r w:rsidRPr="00F428E8">
        <w:rPr>
          <w:rFonts w:ascii="Arabic Typesetting" w:hAnsi="Arabic Typesetting" w:cs="Arabic Typesetting" w:hint="cs"/>
          <w:sz w:val="28"/>
          <w:szCs w:val="28"/>
          <w:rtl/>
        </w:rPr>
      </w:r>
      <w:r>
        <w:rPr>
          <w:rFonts w:ascii="Arabic Typesetting" w:hAnsi="Arabic Typesetting" w:cs="Arabic Typesetting" w:hint="cs"/>
          <w:sz w:val="28"/>
          <w:szCs w:val="28"/>
          <w:rtl/>
        </w:rPr>
      </w:r>
      <w:r w:rsidRPr="00F428E8">
        <w:rPr>
          <w:rFonts w:ascii="Arabic Typesetting" w:hAnsi="Arabic Typesetting" w:cs="Arabic Typesetting"/>
          <w:sz w:val="28"/>
          <w:szCs w:val="28"/>
          <w:rtl/>
        </w:rPr>
      </w:r>
    </w:p>
    <w:p w14:paraId="4311A0BC" w14:textId="77777777" w:rsidR="005265F3" w:rsidRPr="001D0059" w:rsidRDefault="005265F3" w:rsidP="005265F3">
      <w:pPr>
        <w:pStyle w:val="Text"/>
        <w:bidi/>
        <w:spacing w:before="240" w:after="120" w:line="240" w:lineRule="auto"/>
        <w:ind w:firstLine="0"/>
        <w:rPr>
          <w:rFonts w:ascii="Arabic Typesetting" w:hAnsi="Arabic Typesetting" w:cs="Arabic Typesetting"/>
          <w:b/>
          <w:bCs/>
          <w:sz w:val="28"/>
          <w:szCs w:val="28"/>
        </w:rPr>
      </w:pPr>
      <w:r w:rsidRPr="001D0059">
        <w:rPr>
          <w:rFonts w:ascii="Arabic Typesetting" w:hAnsi="Arabic Typesetting" w:cs="Arabic Typesetting"/>
          <w:b/>
          <w:bCs/>
          <w:sz w:val="28"/>
          <w:szCs w:val="28"/>
          <w:rtl/>
        </w:rPr>
        <w:t>1.2 In-text citation</w:t>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p>
    <w:p w14:paraId="16502E28" w14:textId="0F33FBB7" w:rsidR="005265F3" w:rsidRPr="001D0059" w:rsidRDefault="005265F3" w:rsidP="005265F3">
      <w:pPr>
        <w:pStyle w:val="Text"/>
        <w:bidi/>
        <w:rPr>
          <w:rFonts w:ascii="Arabic Typesetting" w:hAnsi="Arabic Typesetting" w:cs="Arabic Typesetting"/>
          <w:sz w:val="28"/>
          <w:szCs w:val="28"/>
          <w:lang w:bidi="ar-IQ"/>
        </w:rPr>
      </w:pPr>
      <w:r w:rsidRPr="001D0059">
        <w:rPr>
          <w:rFonts w:ascii="Arabic Typesetting" w:hAnsi="Arabic Typesetting" w:cs="Arabic Typesetting" w:hint="eastAsia"/>
          <w:sz w:val="28"/>
          <w:szCs w:val="28"/>
          <w:rtl/>
          <w:lang w:bidi="ar-IQ"/>
        </w:rPr>
        <w:t>Citations follow the APA system inside the text.</w:t>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001E728B">
        <w:rPr>
          <w:rFonts w:ascii="Arabic Typesetting" w:hAnsi="Arabic Typesetting" w:cs="Arabic Typesetting"/>
          <w:sz w:val="28"/>
          <w:szCs w:val="28"/>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p>
    <w:p w14:paraId="10D770AB" w14:textId="77777777" w:rsidR="001E728B" w:rsidRDefault="005265F3" w:rsidP="005265F3">
      <w:pPr>
        <w:pStyle w:val="Text"/>
        <w:bidi/>
        <w:spacing w:line="240" w:lineRule="auto"/>
        <w:ind w:firstLine="0"/>
        <w:jc w:val="left"/>
        <w:rPr>
          <w:rFonts w:ascii="Arabic Typesetting" w:hAnsi="Arabic Typesetting" w:cs="Arabic Typesetting"/>
          <w:sz w:val="28"/>
          <w:szCs w:val="28"/>
          <w:lang w:bidi="ar-IQ"/>
        </w:rPr>
      </w:pPr>
      <w:r w:rsidRPr="001D0059">
        <w:rPr>
          <w:rFonts w:ascii="Arabic Typesetting" w:hAnsi="Arabic Typesetting" w:cs="Arabic Typesetting" w:hint="eastAsia"/>
          <w:sz w:val="28"/>
          <w:szCs w:val="28"/>
          <w:rtl/>
          <w:lang w:bidi="ar-IQ"/>
        </w:rPr>
        <w:t>For more information, please visit this link:</w:t>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Pr>
          <w:rFonts w:ascii="Arabic Typesetting" w:hAnsi="Arabic Typesetting" w:cs="Arabic Typesetting" w:hint="cs"/>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lang w:bidi="ar-IQ"/>
        </w:rPr>
      </w:r>
      <w:r w:rsidRPr="001D0059">
        <w:rPr>
          <w:rFonts w:ascii="Arabic Typesetting" w:hAnsi="Arabic Typesetting" w:cs="Arabic Typesetting" w:hint="eastAsia"/>
          <w:sz w:val="28"/>
          <w:szCs w:val="28"/>
          <w:rtl/>
          <w:lang w:bidi="ar-IQ"/>
        </w:rPr>
      </w:r>
      <w:r w:rsidRPr="001D0059">
        <w:rPr>
          <w:rFonts w:ascii="Arabic Typesetting" w:hAnsi="Arabic Typesetting" w:cs="Arabic Typesetting"/>
          <w:sz w:val="28"/>
          <w:szCs w:val="28"/>
          <w:rtl/>
          <w:lang w:bidi="ar-IQ"/>
        </w:rPr>
      </w:r>
    </w:p>
    <w:p w14:paraId="01DC57DE" w14:textId="39D3540B" w:rsidR="001E728B" w:rsidRDefault="001E728B" w:rsidP="001E728B">
      <w:pPr>
        <w:pStyle w:val="Text"/>
        <w:bidi/>
        <w:spacing w:line="240" w:lineRule="auto"/>
        <w:ind w:firstLine="0"/>
        <w:jc w:val="left"/>
        <w:rPr>
          <w:rFonts w:ascii="Arabic Typesetting" w:hAnsi="Arabic Typesetting" w:cs="Arabic Typesetting"/>
          <w:sz w:val="28"/>
          <w:szCs w:val="28"/>
          <w:lang w:bidi="ar-IQ"/>
        </w:rPr>
      </w:pPr>
      <w:hyperlink r:id="rId15" w:history="1">
        <w:r w:rsidRPr="00382995">
          <w:rPr>
            <w:rStyle w:val="Hyperlink"/>
            <w:rFonts w:ascii="Arabic Typesetting" w:hAnsi="Arabic Typesetting" w:cs="Arabic Typesetting"/>
            <w:sz w:val="28"/>
            <w:szCs w:val="28"/>
            <w:lang w:bidi="ar-IQ"/>
          </w:rPr>
          <w:t>https://apastyle.apa.org/style-grammar-guidelines/references/examples/journal-article-references</w:t>
        </w:r>
      </w:hyperlink>
      <w:r>
        <w:rPr>
          <w:rFonts w:ascii="Arabic Typesetting" w:hAnsi="Arabic Typesetting" w:cs="Arabic Typesetting"/>
          <w:sz w:val="28"/>
          <w:szCs w:val="28"/>
          <w:lang w:bidi="ar-IQ"/>
        </w:rPr>
        <w:t xml:space="preserve"> </w:t>
      </w:r>
    </w:p>
    <w:p w14:paraId="417597A8" w14:textId="77777777" w:rsidR="005265F3" w:rsidRDefault="005265F3" w:rsidP="005265F3">
      <w:pPr>
        <w:pStyle w:val="Text"/>
        <w:bidi/>
        <w:spacing w:line="240" w:lineRule="auto"/>
        <w:ind w:firstLine="0"/>
        <w:jc w:val="left"/>
        <w:rPr>
          <w:rFonts w:ascii="Arabic Typesetting" w:hAnsi="Arabic Typesetting" w:cs="Arabic Typesetting"/>
          <w:sz w:val="28"/>
          <w:szCs w:val="28"/>
          <w:rtl/>
          <w:lang w:bidi="ar-IQ"/>
        </w:rPr>
      </w:pPr>
    </w:p>
    <w:p w14:paraId="5747D7FB" w14:textId="77777777" w:rsidR="005265F3" w:rsidRPr="001D0059" w:rsidRDefault="005265F3" w:rsidP="005265F3">
      <w:pPr>
        <w:pStyle w:val="Text"/>
        <w:bidi/>
        <w:spacing w:before="240" w:after="120" w:line="240" w:lineRule="auto"/>
        <w:ind w:firstLine="0"/>
        <w:rPr>
          <w:rFonts w:ascii="Arabic Typesetting" w:hAnsi="Arabic Typesetting" w:cs="Arabic Typesetting"/>
          <w:b/>
          <w:bCs/>
          <w:sz w:val="28"/>
          <w:szCs w:val="28"/>
        </w:rPr>
      </w:pPr>
      <w:r w:rsidRPr="001D0059">
        <w:rPr>
          <w:rFonts w:ascii="Arabic Typesetting" w:hAnsi="Arabic Typesetting" w:cs="Arabic Typesetting"/>
          <w:b/>
          <w:bCs/>
          <w:sz w:val="28"/>
          <w:szCs w:val="28"/>
          <w:rtl/>
        </w:rPr>
        <w:t>1.2 Final arrangement of the reference list:</w:t>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Pr>
          <w:rFonts w:ascii="Arabic Typesetting" w:hAnsi="Arabic Typesetting" w:cs="Arabic Typesetting" w:hint="cs"/>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b/>
          <w:bCs/>
          <w:sz w:val="28"/>
          <w:szCs w:val="28"/>
          <w:rtl/>
        </w:rPr>
      </w:r>
      <w:r w:rsidRPr="001D0059">
        <w:rPr>
          <w:rFonts w:ascii="Arabic Typesetting" w:hAnsi="Arabic Typesetting" w:cs="Arabic Typesetting" w:hint="cs"/>
          <w:b/>
          <w:bCs/>
          <w:sz w:val="28"/>
          <w:szCs w:val="28"/>
          <w:rtl/>
        </w:rPr>
      </w:r>
      <w:r w:rsidRPr="001D0059">
        <w:rPr>
          <w:rFonts w:ascii="Arabic Typesetting" w:hAnsi="Arabic Typesetting" w:cs="Arabic Typesetting" w:hint="eastAsia"/>
          <w:b/>
          <w:bCs/>
          <w:sz w:val="28"/>
          <w:szCs w:val="28"/>
          <w:rtl/>
        </w:rPr>
      </w:r>
      <w:r>
        <w:rPr>
          <w:rFonts w:ascii="Arabic Typesetting" w:hAnsi="Arabic Typesetting" w:cs="Arabic Typesetting" w:hint="cs"/>
          <w:b/>
          <w:bCs/>
          <w:sz w:val="28"/>
          <w:szCs w:val="28"/>
          <w:rtl/>
        </w:rPr>
      </w:r>
      <w:r w:rsidRPr="001D0059">
        <w:rPr>
          <w:rFonts w:ascii="Arabic Typesetting" w:hAnsi="Arabic Typesetting" w:cs="Arabic Typesetting"/>
          <w:b/>
          <w:bCs/>
          <w:sz w:val="28"/>
          <w:szCs w:val="28"/>
          <w:rtl/>
        </w:rPr>
      </w:r>
    </w:p>
    <w:p w14:paraId="7A358AC0" w14:textId="17B84B52" w:rsidR="005265F3" w:rsidRPr="001D0059" w:rsidRDefault="005265F3" w:rsidP="005265F3">
      <w:pPr>
        <w:pStyle w:val="Text"/>
        <w:bidi/>
        <w:rPr>
          <w:rFonts w:ascii="Arabic Typesetting" w:hAnsi="Arabic Typesetting" w:cs="Arabic Typesetting"/>
          <w:sz w:val="28"/>
          <w:szCs w:val="28"/>
        </w:rPr>
      </w:pPr>
      <w:r w:rsidRPr="001D0059">
        <w:rPr>
          <w:rFonts w:ascii="Arabic Typesetting" w:hAnsi="Arabic Typesetting" w:cs="Arabic Typesetting" w:hint="eastAsia"/>
          <w:sz w:val="28"/>
          <w:szCs w:val="28"/>
          <w:rtl/>
        </w:rPr>
        <w:t>References are listed using the APA system.</w:t>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00F73AB1">
        <w:rPr>
          <w:rFonts w:ascii="Arabic Typesetting" w:hAnsi="Arabic Typesetting" w:cs="Arabic Typesetting"/>
          <w:sz w:val="28"/>
          <w:szCs w:val="28"/>
          <w:lang w:bidi="ar-IQ"/>
        </w:rPr>
      </w:r>
      <w:r w:rsidR="00F73AB1" w:rsidRPr="001D0059">
        <w:rPr>
          <w:rFonts w:ascii="Arabic Typesetting" w:hAnsi="Arabic Typesetting" w:cs="Arabic Typesetting"/>
          <w:sz w:val="28"/>
          <w:szCs w:val="28"/>
          <w:rtl/>
          <w:lang w:bidi="ar-IQ"/>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sz w:val="28"/>
          <w:szCs w:val="28"/>
          <w:rtl/>
        </w:rPr>
      </w:r>
    </w:p>
    <w:p w14:paraId="57E55BFD" w14:textId="77777777" w:rsidR="00E663C3" w:rsidRDefault="005265F3" w:rsidP="005265F3">
      <w:pPr>
        <w:pStyle w:val="Text"/>
        <w:bidi/>
        <w:spacing w:line="240" w:lineRule="auto"/>
        <w:ind w:firstLine="0"/>
        <w:rPr>
          <w:rFonts w:ascii="Arabic Typesetting" w:hAnsi="Arabic Typesetting" w:cs="Arabic Typesetting"/>
          <w:sz w:val="28"/>
          <w:szCs w:val="28"/>
        </w:rPr>
      </w:pPr>
      <w:r w:rsidRPr="001D0059">
        <w:rPr>
          <w:rFonts w:ascii="Arabic Typesetting" w:hAnsi="Arabic Typesetting" w:cs="Arabic Typesetting" w:hint="eastAsia"/>
          <w:sz w:val="28"/>
          <w:szCs w:val="28"/>
          <w:rtl/>
        </w:rPr>
        <w:t>For more information, please visit this link:</w:t>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Pr>
          <w:rFonts w:ascii="Arabic Typesetting" w:hAnsi="Arabic Typesetting" w:cs="Arabic Typesetting" w:hint="cs"/>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sz w:val="28"/>
          <w:szCs w:val="28"/>
          <w:rtl/>
        </w:rPr>
      </w:r>
      <w:r w:rsidRPr="001D0059">
        <w:rPr>
          <w:rFonts w:ascii="Arabic Typesetting" w:hAnsi="Arabic Typesetting" w:cs="Arabic Typesetting" w:hint="cs"/>
          <w:sz w:val="28"/>
          <w:szCs w:val="28"/>
          <w:rtl/>
        </w:rPr>
      </w:r>
      <w:r w:rsidRPr="001D0059">
        <w:rPr>
          <w:rFonts w:ascii="Arabic Typesetting" w:hAnsi="Arabic Typesetting" w:cs="Arabic Typesetting" w:hint="eastAsia"/>
          <w:sz w:val="28"/>
          <w:szCs w:val="28"/>
          <w:rtl/>
        </w:rPr>
      </w:r>
      <w:r w:rsidRPr="001D0059">
        <w:rPr>
          <w:rFonts w:ascii="Arabic Typesetting" w:hAnsi="Arabic Typesetting" w:cs="Arabic Typesetting"/>
          <w:sz w:val="28"/>
          <w:szCs w:val="28"/>
          <w:rtl/>
        </w:rPr>
      </w:r>
    </w:p>
    <w:p w14:paraId="1AB9260D" w14:textId="67212B60" w:rsidR="005265F3" w:rsidRDefault="00E663C3" w:rsidP="00F73AB1">
      <w:pPr>
        <w:pStyle w:val="Text"/>
        <w:bidi/>
        <w:spacing w:line="240" w:lineRule="auto"/>
        <w:ind w:firstLine="0"/>
        <w:rPr>
          <w:rFonts w:ascii="Arabic Typesetting" w:hAnsi="Arabic Typesetting" w:cs="Arabic Typesetting"/>
          <w:sz w:val="28"/>
          <w:szCs w:val="28"/>
          <w:rtl/>
        </w:rPr>
      </w:pPr>
      <w:hyperlink r:id="rId16" w:history="1">
        <w:r w:rsidRPr="00382995">
          <w:rPr>
            <w:rStyle w:val="Hyperlink"/>
            <w:rFonts w:ascii="Arabic Typesetting" w:hAnsi="Arabic Typesetting" w:cs="Arabic Typesetting"/>
            <w:sz w:val="28"/>
            <w:szCs w:val="28"/>
          </w:rPr>
          <w:t>https://www.utoledo.edu/library/help/guides/docs/apastyle.pdf</w:t>
        </w:r>
      </w:hyperlink>
      <w:r>
        <w:rPr>
          <w:rFonts w:ascii="Arabic Typesetting" w:hAnsi="Arabic Typesetting" w:cs="Arabic Typesetting"/>
          <w:sz w:val="28"/>
          <w:szCs w:val="28"/>
        </w:rPr>
        <w:t xml:space="preserve"> </w:t>
      </w:r>
    </w:p>
    <w:p w14:paraId="3FA3456F" w14:textId="77777777" w:rsidR="009E06AB" w:rsidRDefault="00D72382" w:rsidP="009E06AB">
      <w:pPr>
        <w:bidi/>
        <w:spacing w:before="240" w:after="240"/>
        <w:jc w:val="both"/>
        <w:rPr>
          <w:rFonts w:ascii="Arabic Typesetting" w:hAnsi="Arabic Typesetting" w:cs="Arabic Typesetting"/>
          <w:b/>
          <w:bCs/>
          <w:sz w:val="28"/>
          <w:szCs w:val="28"/>
          <w:rtl/>
          <w:lang w:bidi="ar-JO"/>
        </w:rPr>
      </w:pPr>
      <w:r w:rsidRPr="00D72382">
        <w:rPr>
          <w:rFonts w:ascii="Arabic Typesetting" w:hAnsi="Arabic Typesetting" w:cs="Arabic Typesetting" w:hint="cs"/>
          <w:b/>
          <w:bCs/>
          <w:sz w:val="28"/>
          <w:szCs w:val="28"/>
          <w:rtl/>
          <w:lang w:bidi="ar-JO"/>
        </w:rPr>
        <w:t>List of references (the reference list must be set in 12 pt font and ordered as below)</w:t>
      </w:r>
      <w:r w:rsidR="005265F3">
        <w:rPr>
          <w:rFonts w:ascii="Arabic Typesetting" w:hAnsi="Arabic Typesetting" w:cs="Arabic Typesetting" w:hint="cs"/>
          <w:b/>
          <w:bCs/>
          <w:sz w:val="28"/>
          <w:szCs w:val="28"/>
          <w:rtl/>
          <w:lang w:bidi="ar-JO"/>
        </w:rPr>
      </w:r>
      <w:r w:rsidR="005265F3" w:rsidRPr="00CD1F3D">
        <w:rPr>
          <w:rFonts w:ascii="Arabic Typesetting" w:hAnsi="Arabic Typesetting" w:cs="Arabic Typesetting" w:hint="cs"/>
          <w:b/>
          <w:bCs/>
          <w:color w:val="000000" w:themeColor="text1"/>
          <w:sz w:val="28"/>
          <w:szCs w:val="28"/>
          <w:rtl/>
          <w:lang w:bidi="ar-JO"/>
        </w:rPr>
      </w:r>
    </w:p>
    <w:p w14:paraId="3A1C6B00" w14:textId="7D9C91A4" w:rsidR="00C46518" w:rsidRDefault="005265F3" w:rsidP="009E06AB">
      <w:pPr>
        <w:bidi/>
        <w:spacing w:before="240" w:after="240"/>
        <w:jc w:val="both"/>
        <w:rPr>
          <w:rFonts w:ascii="Arabic Typesetting" w:hAnsi="Arabic Typesetting" w:cs="Arabic Typesetting"/>
          <w:b/>
          <w:bCs/>
          <w:sz w:val="28"/>
          <w:szCs w:val="28"/>
          <w:rtl/>
          <w:lang w:bidi="ku-Arab-IQ"/>
        </w:rPr>
      </w:pPr>
      <w:r w:rsidRPr="00D1177C">
        <w:rPr>
          <w:noProof/>
          <w:sz w:val="18"/>
          <w:szCs w:val="18"/>
        </w:rPr>
        <w:t>References are unnumbered and ordered alphabetically (A to Z).</w:t>
      </w:r>
      <w:r w:rsidR="009E06AB">
        <w:rPr>
          <w:rFonts w:ascii="Arabic Typesetting" w:hAnsi="Arabic Typesetting" w:cs="Arabic Typesetting" w:hint="cs"/>
          <w:b/>
          <w:bCs/>
          <w:sz w:val="28"/>
          <w:szCs w:val="28"/>
          <w:rtl/>
          <w:lang w:bidi="ar-JO"/>
        </w:rPr>
      </w:r>
      <w:r w:rsidR="009E06AB">
        <w:rPr>
          <w:rFonts w:ascii="Arabic Typesetting" w:hAnsi="Arabic Typesetting" w:cs="Arabic Typesetting"/>
          <w:b/>
          <w:bCs/>
          <w:sz w:val="28"/>
          <w:szCs w:val="28"/>
          <w:lang w:bidi="ar-JO"/>
        </w:rPr>
      </w:r>
      <w:r w:rsidR="009E06AB">
        <w:rPr>
          <w:rFonts w:ascii="Arabic Typesetting" w:hAnsi="Arabic Typesetting" w:cs="Arabic Typesetting" w:hint="cs"/>
          <w:b/>
          <w:bCs/>
          <w:sz w:val="28"/>
          <w:szCs w:val="28"/>
          <w:rtl/>
          <w:lang w:bidi="ku-Arab-IQ"/>
        </w:rPr>
      </w:r>
    </w:p>
    <w:p w14:paraId="72EB7B66" w14:textId="77777777" w:rsidR="009E06AB" w:rsidRDefault="009E06AB" w:rsidP="009E06AB">
      <w:pPr>
        <w:bidi/>
        <w:spacing w:before="240" w:after="240"/>
        <w:jc w:val="both"/>
        <w:rPr>
          <w:rFonts w:ascii="Arabic Typesetting" w:hAnsi="Arabic Typesetting" w:cs="Arabic Typesetting"/>
          <w:b/>
          <w:bCs/>
          <w:sz w:val="28"/>
          <w:szCs w:val="28"/>
          <w:rtl/>
          <w:lang w:bidi="ku-Arab-IQ"/>
        </w:rPr>
      </w:pPr>
    </w:p>
    <w:p w14:paraId="61C5C2E5" w14:textId="4A4DE8B2" w:rsidR="009E06AB" w:rsidRPr="009E06AB" w:rsidRDefault="009E06AB" w:rsidP="009E06AB">
      <w:pPr>
        <w:bidi/>
        <w:spacing w:before="240" w:after="240"/>
        <w:jc w:val="both"/>
        <w:rPr>
          <w:rFonts w:ascii="Arabic Typesetting" w:hAnsi="Arabic Typesetting" w:cs="Arabic Typesetting"/>
          <w:b/>
          <w:bCs/>
          <w:sz w:val="28"/>
          <w:szCs w:val="28"/>
          <w:rtl/>
          <w:lang w:bidi="ku-Arab-IQ"/>
        </w:rPr>
      </w:pPr>
      <w:r>
        <w:rPr>
          <w:rFonts w:ascii="Arabic Typesetting" w:hAnsi="Arabic Typesetting" w:cs="Arabic Typesetting" w:hint="cs"/>
          <w:b/>
          <w:bCs/>
          <w:sz w:val="28"/>
          <w:szCs w:val="28"/>
          <w:rtl/>
          <w:lang w:bidi="ku-Arab-IQ"/>
        </w:rPr>
        <w:t>If the paper is in one language — for example Kurdish (title, abstract and keywords) — the other languages (Arabic and English) are placed at the end of the references.</w:t>
      </w:r>
    </w:p>
    <w:p w14:paraId="77B4F24C" w14:textId="12DE989E" w:rsidR="005265F3" w:rsidRDefault="00F73AB1" w:rsidP="00FC7C87">
      <w:pPr>
        <w:bidi/>
        <w:spacing w:after="120" w:line="252" w:lineRule="auto"/>
        <w:ind w:left="357" w:hanging="357"/>
        <w:jc w:val="both"/>
        <w:rPr>
          <w:rFonts w:ascii="Arabic Typesetting" w:hAnsi="Arabic Typesetting" w:cs="Arabic Typesetting"/>
          <w:sz w:val="28"/>
          <w:szCs w:val="28"/>
          <w:rtl/>
          <w:lang w:bidi="ku-Arab-IQ"/>
        </w:rPr>
      </w:pPr>
      <w:r>
        <w:rPr>
          <w:rFonts w:ascii="Arabic Typesetting" w:hAnsi="Arabic Typesetting" w:cs="Arabic Typesetting"/>
          <w:sz w:val="28"/>
          <w:szCs w:val="28"/>
        </w:rPr>
        <w:t>Authors are required to cite at least one paper published in our journal as a reference in their work, for citation purposes.</w:t>
      </w:r>
      <w:r>
        <w:rPr>
          <w:rFonts w:ascii="Arabic Typesetting" w:hAnsi="Arabic Typesetting" w:cs="Arabic Typesetting" w:hint="cs"/>
          <w:sz w:val="28"/>
          <w:szCs w:val="28"/>
          <w:rtl/>
        </w:rPr>
      </w:r>
    </w:p>
    <w:sectPr w:rsidR="005265F3" w:rsidSect="0039699A">
      <w:type w:val="continuous"/>
      <w:pgSz w:w="12240" w:h="15840" w:code="1"/>
      <w:pgMar w:top="1008" w:right="936" w:bottom="1008" w:left="936" w:header="432" w:footer="432" w:gutter="0"/>
      <w:cols w:num="2" w:sep="1" w:space="289"/>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7AC88" w14:textId="77777777" w:rsidR="00B27833" w:rsidRDefault="00B27833">
      <w:r>
        <w:separator/>
      </w:r>
    </w:p>
  </w:endnote>
  <w:endnote w:type="continuationSeparator" w:id="0">
    <w:p w14:paraId="7FE8A2DD" w14:textId="77777777" w:rsidR="00B27833" w:rsidRDefault="00B27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03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E4BB" w14:textId="7F838FFB" w:rsidR="00D863CE" w:rsidRPr="00F33D44" w:rsidRDefault="00F33D44" w:rsidP="00F33D44">
    <w:pPr>
      <w:pStyle w:val="Footer"/>
      <w:bidi/>
    </w:pPr>
    <w:r w:rsidRPr="00267FC1">
      <w:t xml:space="preserve">Original </w:t>
    </w:r>
    <w:r>
      <w:t>A</w:t>
    </w:r>
    <w:r w:rsidRPr="00267FC1">
      <w:t>rticle</w:t>
    </w:r>
    <w:r w:rsidR="00042922">
      <w:t xml:space="preserve"> </w:t>
    </w:r>
    <w:r w:rsidRPr="00267FC1">
      <w:t>|</w:t>
    </w:r>
    <w:r w:rsidRPr="00F33D44">
      <w:rPr>
        <w:rStyle w:val="label"/>
        <w:b/>
        <w:bCs/>
        <w:shd w:val="clear" w:color="auto" w:fill="FFFFFF"/>
      </w:rPr>
      <w:t>DOI: </w:t>
    </w:r>
    <w:hyperlink r:id="rId1" w:history="1">
      <w:r w:rsidR="005A7FE3" w:rsidRPr="00FB718B">
        <w:rPr>
          <w:rStyle w:val="Hyperlink"/>
        </w:rPr>
        <w:t>https://doi.org/10.14500/kujhss.v6n2y2023.pp322-333</w:t>
      </w:r>
    </w:hyperlink>
    <w:r w:rsidR="005A7FE3">
      <w:t xml:space="preserve"> </w:t>
    </w:r>
    <w:r w:rsidR="00505CA2">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B97D" w14:textId="77777777" w:rsidR="000B6D2E" w:rsidRDefault="000B6D2E" w:rsidP="000B6D2E">
    <w:pPr>
      <w:pStyle w:val="Footer"/>
      <w:rPr>
        <w:rtl/>
      </w:rPr>
    </w:pPr>
  </w:p>
  <w:p w14:paraId="5EABC082" w14:textId="68318E12" w:rsidR="00FE4BF4" w:rsidRPr="00F33D44" w:rsidRDefault="00267FC1" w:rsidP="00F33D44">
    <w:pPr>
      <w:pStyle w:val="Footer"/>
      <w:tabs>
        <w:tab w:val="clear" w:pos="4320"/>
        <w:tab w:val="clear" w:pos="8640"/>
        <w:tab w:val="center" w:pos="5184"/>
        <w:tab w:val="right" w:pos="10368"/>
      </w:tabs>
      <w:bidi/>
      <w:jc w:val="right"/>
    </w:pPr>
    <w:r w:rsidRPr="00267FC1">
      <w:t xml:space="preserve">Original </w:t>
    </w:r>
    <w:r w:rsidR="0006305F">
      <w:t>A</w:t>
    </w:r>
    <w:r w:rsidRPr="00267FC1">
      <w:t>rticle</w:t>
    </w:r>
    <w:r w:rsidR="00042922">
      <w:t xml:space="preserve"> </w:t>
    </w:r>
    <w:r w:rsidRPr="00267FC1">
      <w:t>|</w:t>
    </w:r>
    <w:r w:rsidR="00A65EE5" w:rsidRPr="00C75EEC">
      <w:rPr>
        <w:rStyle w:val="label"/>
        <w:b/>
        <w:bCs/>
        <w:shd w:val="clear" w:color="auto" w:fill="FFFFFF"/>
      </w:rPr>
      <w:t>DOI: </w:t>
    </w:r>
    <w:hyperlink r:id="rId1" w:history="1">
      <w:r w:rsidR="005A7FE3" w:rsidRPr="00FB718B">
        <w:rPr>
          <w:rStyle w:val="Hyperlink"/>
        </w:rPr>
        <w:t>https://doi.org/10.14500/kujhss.v6n2y2023.pp322-333</w:t>
      </w:r>
    </w:hyperlink>
    <w:r w:rsidR="005A7FE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10C2" w14:textId="77777777" w:rsidR="00B27833" w:rsidRDefault="00B27833"/>
  </w:footnote>
  <w:footnote w:type="continuationSeparator" w:id="0">
    <w:p w14:paraId="2033FB8E" w14:textId="77777777" w:rsidR="00B27833" w:rsidRDefault="00B27833">
      <w:r>
        <w:continuationSeparator/>
      </w:r>
    </w:p>
  </w:footnote>
  <w:footnote w:id="1">
    <w:p w14:paraId="62A06974" w14:textId="77777777" w:rsidR="00EC3CF6" w:rsidRPr="00EA1EB2" w:rsidRDefault="00EC3CF6" w:rsidP="00EC3CF6">
      <w:pPr>
        <w:pStyle w:val="FootnoteText"/>
        <w:pBdr>
          <w:top w:val="single" w:sz="4" w:space="1" w:color="auto"/>
        </w:pBdr>
        <w:bidi/>
        <w:ind w:firstLine="0"/>
        <w:rPr>
          <w:rFonts w:ascii="Arabic Typesetting" w:hAnsi="Arabic Typesetting" w:cs="Arabic Typesetting"/>
          <w:color w:val="FF0000"/>
          <w:sz w:val="20"/>
          <w:szCs w:val="20"/>
        </w:rPr>
      </w:pPr>
      <w:r>
        <w:rPr>
          <w:rStyle w:val="FootnoteReference"/>
        </w:rPr>
        <w:footnoteRef/>
      </w:r>
      <w:r>
        <w:t xml:space="preserve"> </w:t>
      </w:r>
      <w:r>
        <w:rPr>
          <w:rFonts w:hint="cs"/>
          <w:rtl/>
          <w:lang w:bidi="ku-Arab-IQ"/>
        </w:rPr>
        <w:t xml:space="preserve">. </w:t>
      </w:r>
      <w:r w:rsidRPr="00EA1EB2">
        <w:rPr>
          <w:rFonts w:ascii="Arabic Typesetting" w:hAnsi="Arabic Typesetting" w:cs="Arabic Typesetting"/>
          <w:color w:val="FF0000"/>
          <w:sz w:val="20"/>
          <w:szCs w:val="20"/>
          <w:rtl/>
        </w:rPr>
        <w:t>گ</w:t>
      </w:r>
      <w:r w:rsidRPr="00EA1EB2">
        <w:rPr>
          <w:rFonts w:ascii="Arabic Typesetting" w:hAnsi="Arabic Typesetting" w:cs="Arabic Typesetting" w:hint="cs"/>
          <w:color w:val="FF0000"/>
          <w:sz w:val="20"/>
          <w:szCs w:val="20"/>
          <w:rtl/>
        </w:rPr>
        <w:t>ۆڤ</w:t>
      </w:r>
      <w:r w:rsidRPr="00EA1EB2">
        <w:rPr>
          <w:rFonts w:ascii="Arabic Typesetting" w:hAnsi="Arabic Typesetting" w:cs="Arabic Typesetting" w:hint="eastAsia"/>
          <w:color w:val="FF0000"/>
          <w:sz w:val="20"/>
          <w:szCs w:val="20"/>
          <w:rtl/>
        </w:rPr>
        <w:t>ار</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زانک</w:t>
      </w:r>
      <w:r w:rsidRPr="00EA1EB2">
        <w:rPr>
          <w:rFonts w:ascii="Arabic Typesetting" w:hAnsi="Arabic Typesetting" w:cs="Arabic Typesetting" w:hint="cs"/>
          <w:color w:val="FF0000"/>
          <w:sz w:val="20"/>
          <w:szCs w:val="20"/>
          <w:rtl/>
        </w:rPr>
        <w:t>ۆی</w:t>
      </w:r>
      <w:r w:rsidRPr="00EA1EB2">
        <w:rPr>
          <w:rFonts w:ascii="Arabic Typesetting" w:hAnsi="Arabic Typesetting" w:cs="Arabic Typesetting"/>
          <w:color w:val="FF0000"/>
          <w:sz w:val="20"/>
          <w:szCs w:val="20"/>
          <w:rtl/>
        </w:rPr>
        <w:t xml:space="preserve"> ک</w:t>
      </w:r>
      <w:r w:rsidRPr="00EA1EB2">
        <w:rPr>
          <w:rFonts w:ascii="Arabic Typesetting" w:hAnsi="Arabic Typesetting" w:cs="Arabic Typesetting" w:hint="cs"/>
          <w:color w:val="FF0000"/>
          <w:sz w:val="20"/>
          <w:szCs w:val="20"/>
          <w:rtl/>
        </w:rPr>
        <w:t>ۆیە</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ۆ</w:t>
      </w:r>
      <w:r w:rsidRPr="00EA1EB2">
        <w:rPr>
          <w:rFonts w:ascii="Arabic Typesetting" w:hAnsi="Arabic Typesetting" w:cs="Arabic Typesetting"/>
          <w:color w:val="FF0000"/>
          <w:sz w:val="20"/>
          <w:szCs w:val="20"/>
          <w:rtl/>
        </w:rPr>
        <w:t xml:space="preserve"> زانست</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مر</w:t>
      </w:r>
      <w:r w:rsidRPr="00EA1EB2">
        <w:rPr>
          <w:rFonts w:ascii="Arabic Typesetting" w:hAnsi="Arabic Typesetting" w:cs="Arabic Typesetting" w:hint="cs"/>
          <w:color w:val="FF0000"/>
          <w:sz w:val="20"/>
          <w:szCs w:val="20"/>
          <w:rtl/>
        </w:rPr>
        <w:t>ۆڤ</w:t>
      </w:r>
      <w:r w:rsidRPr="00EA1EB2">
        <w:rPr>
          <w:rFonts w:ascii="Arabic Typesetting" w:hAnsi="Arabic Typesetting" w:cs="Arabic Typesetting" w:hint="eastAsia"/>
          <w:color w:val="FF0000"/>
          <w:sz w:val="20"/>
          <w:szCs w:val="20"/>
          <w:rtl/>
        </w:rPr>
        <w:t>ا</w:t>
      </w:r>
      <w:r w:rsidRPr="00EA1EB2">
        <w:rPr>
          <w:rFonts w:ascii="Arabic Typesetting" w:hAnsi="Arabic Typesetting" w:cs="Arabic Typesetting" w:hint="cs"/>
          <w:color w:val="FF0000"/>
          <w:sz w:val="20"/>
          <w:szCs w:val="20"/>
          <w:rtl/>
        </w:rPr>
        <w:t>یە</w:t>
      </w:r>
      <w:r w:rsidRPr="00EA1EB2">
        <w:rPr>
          <w:rFonts w:ascii="Arabic Typesetting" w:hAnsi="Arabic Typesetting" w:cs="Arabic Typesetting" w:hint="eastAsia"/>
          <w:color w:val="FF0000"/>
          <w:sz w:val="20"/>
          <w:szCs w:val="20"/>
          <w:rtl/>
        </w:rPr>
        <w:t>ت</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و ک</w:t>
      </w:r>
      <w:r w:rsidRPr="00EA1EB2">
        <w:rPr>
          <w:rFonts w:ascii="Arabic Typesetting" w:hAnsi="Arabic Typesetting" w:cs="Arabic Typesetting" w:hint="cs"/>
          <w:color w:val="FF0000"/>
          <w:sz w:val="20"/>
          <w:szCs w:val="20"/>
          <w:rtl/>
        </w:rPr>
        <w:t>ۆ</w:t>
      </w:r>
      <w:r w:rsidRPr="00EA1EB2">
        <w:rPr>
          <w:rFonts w:ascii="Arabic Typesetting" w:hAnsi="Arabic Typesetting" w:cs="Arabic Typesetting" w:hint="eastAsia"/>
          <w:color w:val="FF0000"/>
          <w:sz w:val="20"/>
          <w:szCs w:val="20"/>
          <w:rtl/>
        </w:rPr>
        <w:t>م</w:t>
      </w:r>
      <w:r w:rsidRPr="00EA1EB2">
        <w:rPr>
          <w:rFonts w:ascii="Arabic Typesetting" w:hAnsi="Arabic Typesetting" w:cs="Arabic Typesetting" w:hint="cs"/>
          <w:color w:val="FF0000"/>
          <w:sz w:val="20"/>
          <w:szCs w:val="20"/>
          <w:rtl/>
        </w:rPr>
        <w:t>ەڵ</w:t>
      </w:r>
      <w:r w:rsidRPr="00EA1EB2">
        <w:rPr>
          <w:rFonts w:ascii="Arabic Typesetting" w:hAnsi="Arabic Typesetting" w:cs="Arabic Typesetting" w:hint="eastAsia"/>
          <w:color w:val="FF0000"/>
          <w:sz w:val="20"/>
          <w:szCs w:val="20"/>
          <w:rtl/>
        </w:rPr>
        <w:t>ا</w:t>
      </w:r>
      <w:r w:rsidRPr="00EA1EB2">
        <w:rPr>
          <w:rFonts w:ascii="Arabic Typesetting" w:hAnsi="Arabic Typesetting" w:cs="Arabic Typesetting" w:hint="cs"/>
          <w:color w:val="FF0000"/>
          <w:sz w:val="20"/>
          <w:szCs w:val="20"/>
          <w:rtl/>
        </w:rPr>
        <w:t>یە</w:t>
      </w:r>
      <w:r w:rsidRPr="00EA1EB2">
        <w:rPr>
          <w:rFonts w:ascii="Arabic Typesetting" w:hAnsi="Arabic Typesetting" w:cs="Arabic Typesetting" w:hint="eastAsia"/>
          <w:color w:val="FF0000"/>
          <w:sz w:val="20"/>
          <w:szCs w:val="20"/>
          <w:rtl/>
        </w:rPr>
        <w:t>ت</w:t>
      </w:r>
      <w:r w:rsidRPr="00EA1EB2">
        <w:rPr>
          <w:rFonts w:ascii="Arabic Typesetting" w:hAnsi="Arabic Typesetting" w:cs="Arabic Typesetting" w:hint="cs"/>
          <w:color w:val="FF0000"/>
          <w:sz w:val="20"/>
          <w:szCs w:val="20"/>
          <w:rtl/>
        </w:rPr>
        <w:t>ییە</w:t>
      </w:r>
      <w:r w:rsidRPr="00EA1EB2">
        <w:rPr>
          <w:rFonts w:ascii="Arabic Typesetting" w:hAnsi="Arabic Typesetting" w:cs="Arabic Typesetting" w:hint="eastAsia"/>
          <w:color w:val="FF0000"/>
          <w:sz w:val="20"/>
          <w:szCs w:val="20"/>
          <w:rtl/>
        </w:rPr>
        <w:t>کان،</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رگ</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٦</w:t>
      </w:r>
      <w:r w:rsidRPr="00EA1EB2">
        <w:rPr>
          <w:rFonts w:ascii="Arabic Typesetting" w:hAnsi="Arabic Typesetting" w:cs="Arabic Typesetting"/>
          <w:color w:val="FF0000"/>
          <w:sz w:val="20"/>
          <w:szCs w:val="20"/>
          <w:rtl/>
        </w:rPr>
        <w:t>، ژمار</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٢٠٢٣</w:t>
      </w:r>
      <w:r w:rsidRPr="00EA1EB2">
        <w:rPr>
          <w:rFonts w:ascii="Arabic Typesetting" w:hAnsi="Arabic Typesetting" w:cs="Arabic Typesetting"/>
          <w:color w:val="FF0000"/>
          <w:sz w:val="20"/>
          <w:szCs w:val="20"/>
          <w:rtl/>
        </w:rPr>
        <w:t>)</w:t>
      </w:r>
    </w:p>
    <w:p w14:paraId="3EFA660A" w14:textId="77777777" w:rsidR="00EC3CF6" w:rsidRPr="00EA1EB2" w:rsidRDefault="00EC3CF6" w:rsidP="00EC3CF6">
      <w:pPr>
        <w:pStyle w:val="FootnoteText"/>
        <w:pBdr>
          <w:top w:val="single" w:sz="4" w:space="1" w:color="auto"/>
        </w:pBdr>
        <w:bidi/>
        <w:ind w:firstLine="0"/>
        <w:rPr>
          <w:rFonts w:ascii="Arabic Typesetting" w:hAnsi="Arabic Typesetting" w:cs="Arabic Typesetting"/>
          <w:color w:val="FF0000"/>
          <w:sz w:val="20"/>
          <w:szCs w:val="20"/>
        </w:rPr>
      </w:pPr>
      <w:r w:rsidRPr="00EA1EB2">
        <w:rPr>
          <w:rFonts w:ascii="Arabic Typesetting" w:hAnsi="Arabic Typesetting" w:cs="Arabic Typesetting" w:hint="cs"/>
          <w:color w:val="FF0000"/>
          <w:sz w:val="20"/>
          <w:szCs w:val="20"/>
          <w:rtl/>
        </w:rPr>
        <w:t>ڕێ</w:t>
      </w:r>
      <w:r w:rsidRPr="00EA1EB2">
        <w:rPr>
          <w:rFonts w:ascii="Arabic Typesetting" w:hAnsi="Arabic Typesetting" w:cs="Arabic Typesetting" w:hint="eastAsia"/>
          <w:color w:val="FF0000"/>
          <w:sz w:val="20"/>
          <w:szCs w:val="20"/>
          <w:rtl/>
        </w:rPr>
        <w:t>کک</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وت</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رگرتن</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٢٦</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تموز</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٢٠٢٢</w:t>
      </w:r>
      <w:r w:rsidRPr="00EA1EB2">
        <w:rPr>
          <w:rFonts w:ascii="Arabic Typesetting" w:hAnsi="Arabic Typesetting" w:cs="Arabic Typesetting"/>
          <w:color w:val="FF0000"/>
          <w:sz w:val="20"/>
          <w:szCs w:val="20"/>
          <w:rtl/>
        </w:rPr>
        <w:t>؛ پ</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س</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ندکردن</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تشرین الاول</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٢٠٢٢</w:t>
      </w:r>
    </w:p>
    <w:p w14:paraId="2729562A" w14:textId="77777777" w:rsidR="00EC3CF6" w:rsidRPr="00EA1EB2" w:rsidRDefault="00EC3CF6" w:rsidP="00EC3CF6">
      <w:pPr>
        <w:pStyle w:val="FootnoteText"/>
        <w:pBdr>
          <w:top w:val="single" w:sz="4" w:space="1" w:color="auto"/>
        </w:pBdr>
        <w:bidi/>
        <w:ind w:firstLine="0"/>
        <w:rPr>
          <w:rFonts w:ascii="Arabic Typesetting" w:hAnsi="Arabic Typesetting" w:cs="Arabic Typesetting"/>
          <w:color w:val="FF0000"/>
          <w:sz w:val="20"/>
          <w:szCs w:val="20"/>
          <w:rtl/>
        </w:rPr>
      </w:pPr>
      <w:r w:rsidRPr="00EA1EB2">
        <w:rPr>
          <w:rFonts w:ascii="Arabic Typesetting" w:hAnsi="Arabic Typesetting" w:cs="Arabic Typesetting" w:hint="eastAsia"/>
          <w:color w:val="FF0000"/>
          <w:sz w:val="20"/>
          <w:szCs w:val="20"/>
          <w:rtl/>
        </w:rPr>
        <w:t>تو</w:t>
      </w:r>
      <w:r w:rsidRPr="00EA1EB2">
        <w:rPr>
          <w:rFonts w:ascii="Arabic Typesetting" w:hAnsi="Arabic Typesetting" w:cs="Arabic Typesetting" w:hint="cs"/>
          <w:color w:val="FF0000"/>
          <w:sz w:val="20"/>
          <w:szCs w:val="20"/>
          <w:rtl/>
        </w:rPr>
        <w:t>ێ</w:t>
      </w:r>
      <w:r w:rsidRPr="00EA1EB2">
        <w:rPr>
          <w:rFonts w:ascii="Arabic Typesetting" w:hAnsi="Arabic Typesetting" w:cs="Arabic Typesetting" w:hint="eastAsia"/>
          <w:color w:val="FF0000"/>
          <w:sz w:val="20"/>
          <w:szCs w:val="20"/>
          <w:rtl/>
        </w:rPr>
        <w:t>ژ</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hint="eastAsia"/>
          <w:color w:val="FF0000"/>
          <w:sz w:val="20"/>
          <w:szCs w:val="20"/>
          <w:rtl/>
        </w:rPr>
        <w:t>ن</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ەی</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ڕێ</w:t>
      </w:r>
      <w:r w:rsidRPr="00EA1EB2">
        <w:rPr>
          <w:rFonts w:ascii="Arabic Typesetting" w:hAnsi="Arabic Typesetting" w:cs="Arabic Typesetting" w:hint="eastAsia"/>
          <w:color w:val="FF0000"/>
          <w:sz w:val="20"/>
          <w:szCs w:val="20"/>
          <w:rtl/>
        </w:rPr>
        <w:t>کخراو</w:t>
      </w:r>
      <w:r w:rsidRPr="00EA1EB2">
        <w:rPr>
          <w:rFonts w:ascii="Arabic Typesetting" w:hAnsi="Arabic Typesetting" w:cs="Arabic Typesetting"/>
          <w:color w:val="FF0000"/>
          <w:sz w:val="20"/>
          <w:szCs w:val="20"/>
          <w:rtl/>
        </w:rPr>
        <w:t>: ل</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١٧</w:t>
      </w:r>
      <w:r w:rsidRPr="00EA1EB2">
        <w:rPr>
          <w:rFonts w:ascii="Arabic Typesetting" w:hAnsi="Arabic Typesetting" w:cs="Arabic Typesetting"/>
          <w:color w:val="FF0000"/>
          <w:sz w:val="20"/>
          <w:szCs w:val="20"/>
          <w:rtl/>
        </w:rPr>
        <w:t xml:space="preserve"> کانوون</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یە</w:t>
      </w:r>
      <w:r w:rsidRPr="00EA1EB2">
        <w:rPr>
          <w:rFonts w:ascii="Arabic Typesetting" w:hAnsi="Arabic Typesetting" w:cs="Arabic Typesetting" w:hint="eastAsia"/>
          <w:color w:val="FF0000"/>
          <w:sz w:val="20"/>
          <w:szCs w:val="20"/>
          <w:rtl/>
        </w:rPr>
        <w:t>ک</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م</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٢٠٢٣</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ڵ</w:t>
      </w:r>
      <w:r w:rsidRPr="00EA1EB2">
        <w:rPr>
          <w:rFonts w:ascii="Arabic Typesetting" w:hAnsi="Arabic Typesetting" w:cs="Arabic Typesetting" w:hint="eastAsia"/>
          <w:color w:val="FF0000"/>
          <w:sz w:val="20"/>
          <w:szCs w:val="20"/>
          <w:rtl/>
        </w:rPr>
        <w:t>اوکراو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ت</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w:t>
      </w:r>
    </w:p>
    <w:p w14:paraId="77DB5C80" w14:textId="77777777" w:rsidR="00EC3CF6" w:rsidRPr="00EA1EB2" w:rsidRDefault="00EC3CF6" w:rsidP="00EC3CF6">
      <w:pPr>
        <w:pStyle w:val="FootnoteText"/>
        <w:pBdr>
          <w:top w:val="single" w:sz="4" w:space="1" w:color="auto"/>
        </w:pBdr>
        <w:bidi/>
        <w:ind w:firstLine="0"/>
        <w:rPr>
          <w:color w:val="FF0000"/>
          <w:sz w:val="14"/>
          <w:szCs w:val="14"/>
          <w:rtl/>
          <w:lang w:bidi="ku-Arab-IQ"/>
        </w:rPr>
      </w:pPr>
      <w:r w:rsidRPr="00EA1EB2">
        <w:rPr>
          <w:rFonts w:ascii="Arabic Typesetting" w:hAnsi="Arabic Typesetting" w:cs="Arabic Typesetting" w:hint="cs"/>
          <w:color w:val="FF0000"/>
          <w:sz w:val="20"/>
          <w:szCs w:val="20"/>
          <w:rtl/>
        </w:rPr>
        <w:t xml:space="preserve">ئيمەيڵى توێژەر: </w:t>
      </w:r>
    </w:p>
    <w:p w14:paraId="1EF9B341" w14:textId="31F7D047" w:rsidR="00EC3CF6" w:rsidRPr="00EC3CF6" w:rsidRDefault="00EC3CF6" w:rsidP="00EC3CF6">
      <w:pPr>
        <w:pStyle w:val="FootnoteText"/>
        <w:pBdr>
          <w:top w:val="single" w:sz="4" w:space="1" w:color="auto"/>
        </w:pBdr>
        <w:bidi/>
        <w:ind w:firstLine="0"/>
        <w:rPr>
          <w:rtl/>
        </w:rPr>
      </w:pPr>
      <w:r w:rsidRPr="00EA1EB2">
        <w:rPr>
          <w:rFonts w:ascii="Arabic Typesetting" w:hAnsi="Arabic Typesetting" w:cs="Arabic Typesetting"/>
          <w:color w:val="FF0000"/>
          <w:sz w:val="20"/>
          <w:szCs w:val="20"/>
          <w:rtl/>
        </w:rPr>
        <w:t>ماف</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چاپ و ب</w:t>
      </w:r>
      <w:r w:rsidRPr="00EA1EB2">
        <w:rPr>
          <w:rFonts w:ascii="Arabic Typesetting" w:hAnsi="Arabic Typesetting" w:cs="Arabic Typesetting" w:hint="cs"/>
          <w:color w:val="FF0000"/>
          <w:sz w:val="20"/>
          <w:szCs w:val="20"/>
          <w:rtl/>
        </w:rPr>
        <w:t>ڵ</w:t>
      </w:r>
      <w:r w:rsidRPr="00EA1EB2">
        <w:rPr>
          <w:rFonts w:ascii="Arabic Typesetting" w:hAnsi="Arabic Typesetting" w:cs="Arabic Typesetting" w:hint="eastAsia"/>
          <w:color w:val="FF0000"/>
          <w:sz w:val="20"/>
          <w:szCs w:val="20"/>
          <w:rtl/>
        </w:rPr>
        <w:t>اوکردن</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 </w:t>
      </w:r>
      <w:r w:rsidRPr="00EA1EB2">
        <w:rPr>
          <w:rFonts w:ascii="Arabic Typesetting" w:hAnsi="Arabic Typesetting" w:cs="Arabic Typesetting" w:hint="cs"/>
          <w:color w:val="FF0000"/>
          <w:sz w:val="20"/>
          <w:szCs w:val="20"/>
          <w:rtl/>
        </w:rPr>
        <w:t>٢٠٢٣</w:t>
      </w:r>
      <w:r w:rsidRPr="00EA1EB2">
        <w:rPr>
          <w:rFonts w:ascii="Arabic Typesetting" w:hAnsi="Arabic Typesetting" w:cs="Arabic Typesetting"/>
          <w:color w:val="FF0000"/>
          <w:sz w:val="20"/>
          <w:szCs w:val="20"/>
          <w:rtl/>
        </w:rPr>
        <w:t xml:space="preserve"> </w:t>
      </w:r>
      <w:r>
        <w:rPr>
          <w:rFonts w:ascii="Arabic Typesetting" w:hAnsi="Arabic Typesetting" w:cs="Arabic Typesetting" w:hint="cs"/>
          <w:color w:val="FF0000"/>
          <w:sz w:val="20"/>
          <w:szCs w:val="20"/>
          <w:rtl/>
        </w:rPr>
        <w:t>ناوی توێژەران</w:t>
      </w:r>
      <w:r w:rsidRPr="00EA1EB2">
        <w:rPr>
          <w:rFonts w:ascii="Arabic Typesetting" w:hAnsi="Arabic Typesetting" w:cs="Arabic Typesetting" w:hint="eastAsia"/>
          <w:color w:val="FF0000"/>
          <w:sz w:val="20"/>
          <w:szCs w:val="20"/>
          <w:rtl/>
        </w:rPr>
        <w:t>،</w:t>
      </w:r>
      <w:r w:rsidRPr="00EA1EB2">
        <w:rPr>
          <w:rFonts w:ascii="Arabic Typesetting" w:hAnsi="Arabic Typesetting" w:cs="Arabic Typesetting"/>
          <w:color w:val="FF0000"/>
          <w:sz w:val="20"/>
          <w:szCs w:val="20"/>
          <w:rtl/>
        </w:rPr>
        <w:t xml:space="preserve"> گ</w:t>
      </w:r>
      <w:r w:rsidRPr="00EA1EB2">
        <w:rPr>
          <w:rFonts w:ascii="Arabic Typesetting" w:hAnsi="Arabic Typesetting" w:cs="Arabic Typesetting" w:hint="cs"/>
          <w:color w:val="FF0000"/>
          <w:sz w:val="20"/>
          <w:szCs w:val="20"/>
          <w:rtl/>
        </w:rPr>
        <w:t>ەی</w:t>
      </w:r>
      <w:r w:rsidRPr="00EA1EB2">
        <w:rPr>
          <w:rFonts w:ascii="Arabic Typesetting" w:hAnsi="Arabic Typesetting" w:cs="Arabic Typesetting" w:hint="eastAsia"/>
          <w:color w:val="FF0000"/>
          <w:sz w:val="20"/>
          <w:szCs w:val="20"/>
          <w:rtl/>
        </w:rPr>
        <w:t>شتن</w:t>
      </w:r>
      <w:r w:rsidRPr="00EA1EB2">
        <w:rPr>
          <w:rFonts w:ascii="Arabic Typesetting" w:hAnsi="Arabic Typesetting" w:cs="Arabic Typesetting"/>
          <w:color w:val="FF0000"/>
          <w:sz w:val="20"/>
          <w:szCs w:val="20"/>
          <w:rtl/>
        </w:rPr>
        <w:t xml:space="preserve"> ب</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م</w:t>
      </w:r>
      <w:r w:rsidRPr="00EA1EB2">
        <w:rPr>
          <w:rFonts w:ascii="Arabic Typesetting" w:hAnsi="Arabic Typesetting" w:cs="Arabic Typesetting"/>
          <w:color w:val="FF0000"/>
          <w:sz w:val="20"/>
          <w:szCs w:val="20"/>
          <w:rtl/>
        </w:rPr>
        <w:t xml:space="preserve"> تو</w:t>
      </w:r>
      <w:r w:rsidRPr="00EA1EB2">
        <w:rPr>
          <w:rFonts w:ascii="Arabic Typesetting" w:hAnsi="Arabic Typesetting" w:cs="Arabic Typesetting" w:hint="cs"/>
          <w:color w:val="FF0000"/>
          <w:sz w:val="20"/>
          <w:szCs w:val="20"/>
          <w:rtl/>
        </w:rPr>
        <w:t>ێ</w:t>
      </w:r>
      <w:r w:rsidRPr="00EA1EB2">
        <w:rPr>
          <w:rFonts w:ascii="Arabic Typesetting" w:hAnsi="Arabic Typesetting" w:cs="Arabic Typesetting" w:hint="eastAsia"/>
          <w:color w:val="FF0000"/>
          <w:sz w:val="20"/>
          <w:szCs w:val="20"/>
          <w:rtl/>
        </w:rPr>
        <w:t>ژ</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hint="eastAsia"/>
          <w:color w:val="FF0000"/>
          <w:sz w:val="20"/>
          <w:szCs w:val="20"/>
          <w:rtl/>
        </w:rPr>
        <w:t>ن</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و</w:t>
      </w:r>
      <w:r w:rsidRPr="00EA1EB2">
        <w:rPr>
          <w:rFonts w:ascii="Arabic Typesetting" w:hAnsi="Arabic Typesetting" w:cs="Arabic Typesetting" w:hint="cs"/>
          <w:color w:val="FF0000"/>
          <w:sz w:val="20"/>
          <w:szCs w:val="20"/>
          <w:rtl/>
        </w:rPr>
        <w:t>ەیە</w:t>
      </w:r>
      <w:r w:rsidRPr="00EA1EB2">
        <w:rPr>
          <w:rFonts w:ascii="Arabic Typesetting" w:hAnsi="Arabic Typesetting" w:cs="Arabic Typesetting"/>
          <w:color w:val="FF0000"/>
          <w:sz w:val="20"/>
          <w:szCs w:val="20"/>
          <w:rtl/>
        </w:rPr>
        <w:t xml:space="preserve"> کراو</w:t>
      </w:r>
      <w:r w:rsidRPr="00EA1EB2">
        <w:rPr>
          <w:rFonts w:ascii="Arabic Typesetting" w:hAnsi="Arabic Typesetting" w:cs="Arabic Typesetting" w:hint="cs"/>
          <w:color w:val="FF0000"/>
          <w:sz w:val="20"/>
          <w:szCs w:val="20"/>
          <w:rtl/>
        </w:rPr>
        <w:t>ەیە</w:t>
      </w:r>
      <w:r w:rsidRPr="00EA1EB2">
        <w:rPr>
          <w:rFonts w:ascii="Arabic Typesetting" w:hAnsi="Arabic Typesetting" w:cs="Arabic Typesetting"/>
          <w:color w:val="FF0000"/>
          <w:sz w:val="20"/>
          <w:szCs w:val="20"/>
          <w:rtl/>
        </w:rPr>
        <w:t xml:space="preserve"> ل</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color w:val="FF0000"/>
          <w:sz w:val="20"/>
          <w:szCs w:val="20"/>
          <w:rtl/>
        </w:rPr>
        <w:t xml:space="preserve"> ژ</w:t>
      </w:r>
      <w:r w:rsidRPr="00EA1EB2">
        <w:rPr>
          <w:rFonts w:ascii="Arabic Typesetting" w:hAnsi="Arabic Typesetting" w:cs="Arabic Typesetting" w:hint="cs"/>
          <w:color w:val="FF0000"/>
          <w:sz w:val="20"/>
          <w:szCs w:val="20"/>
          <w:rtl/>
        </w:rPr>
        <w:t>ێ</w:t>
      </w:r>
      <w:r w:rsidRPr="00EA1EB2">
        <w:rPr>
          <w:rFonts w:ascii="Arabic Typesetting" w:hAnsi="Arabic Typesetting" w:cs="Arabic Typesetting" w:hint="eastAsia"/>
          <w:color w:val="FF0000"/>
          <w:sz w:val="20"/>
          <w:szCs w:val="20"/>
          <w:rtl/>
        </w:rPr>
        <w:t>ر</w:t>
      </w:r>
      <w:r w:rsidRPr="00EA1EB2">
        <w:rPr>
          <w:rFonts w:ascii="Arabic Typesetting" w:hAnsi="Arabic Typesetting" w:cs="Arabic Typesetting"/>
          <w:color w:val="FF0000"/>
          <w:sz w:val="20"/>
          <w:szCs w:val="20"/>
          <w:rtl/>
        </w:rPr>
        <w:t xml:space="preserve"> </w:t>
      </w:r>
      <w:r w:rsidRPr="00EA1EB2">
        <w:rPr>
          <w:rFonts w:ascii="Arabic Typesetting" w:hAnsi="Arabic Typesetting" w:cs="Arabic Typesetting" w:hint="cs"/>
          <w:color w:val="FF0000"/>
          <w:sz w:val="20"/>
          <w:szCs w:val="20"/>
          <w:rtl/>
        </w:rPr>
        <w:t>ڕە</w:t>
      </w:r>
      <w:r w:rsidRPr="00EA1EB2">
        <w:rPr>
          <w:rFonts w:ascii="Arabic Typesetting" w:hAnsi="Arabic Typesetting" w:cs="Arabic Typesetting" w:hint="eastAsia"/>
          <w:color w:val="FF0000"/>
          <w:sz w:val="20"/>
          <w:szCs w:val="20"/>
          <w:rtl/>
        </w:rPr>
        <w:t>زام</w:t>
      </w:r>
      <w:r w:rsidRPr="00EA1EB2">
        <w:rPr>
          <w:rFonts w:ascii="Arabic Typesetting" w:hAnsi="Arabic Typesetting" w:cs="Arabic Typesetting" w:hint="cs"/>
          <w:color w:val="FF0000"/>
          <w:sz w:val="20"/>
          <w:szCs w:val="20"/>
          <w:rtl/>
        </w:rPr>
        <w:t>ە</w:t>
      </w:r>
      <w:r w:rsidRPr="00EA1EB2">
        <w:rPr>
          <w:rFonts w:ascii="Arabic Typesetting" w:hAnsi="Arabic Typesetting" w:cs="Arabic Typesetting" w:hint="eastAsia"/>
          <w:color w:val="FF0000"/>
          <w:sz w:val="20"/>
          <w:szCs w:val="20"/>
          <w:rtl/>
        </w:rPr>
        <w:t>ند</w:t>
      </w:r>
      <w:r w:rsidRPr="00EA1EB2">
        <w:rPr>
          <w:rFonts w:ascii="Arabic Typesetting" w:hAnsi="Arabic Typesetting" w:cs="Arabic Typesetting" w:hint="cs"/>
          <w:color w:val="FF0000"/>
          <w:sz w:val="20"/>
          <w:szCs w:val="20"/>
          <w:rtl/>
        </w:rPr>
        <w:t>ی</w:t>
      </w:r>
      <w:r w:rsidRPr="00EA1EB2">
        <w:rPr>
          <w:rFonts w:ascii="Arabic Typesetting" w:hAnsi="Arabic Typesetting" w:cs="Arabic Typesetting"/>
          <w:color w:val="FF0000"/>
          <w:sz w:val="20"/>
          <w:szCs w:val="20"/>
          <w:rtl/>
        </w:rPr>
        <w:t xml:space="preserve"> </w:t>
      </w:r>
      <w:r w:rsidRPr="00EA1EB2">
        <w:rPr>
          <w:color w:val="FF0000"/>
          <w:rtl/>
        </w:rPr>
        <w:t>- 0</w:t>
      </w:r>
      <w:r w:rsidRPr="00EA1EB2">
        <w:rPr>
          <w:color w:val="FF0000"/>
        </w:rPr>
        <w:t xml:space="preserve">CC BY-NC-ND </w:t>
      </w:r>
      <w:r w:rsidRPr="008173C5">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B9B2" w14:textId="5602FC34" w:rsidR="00267FC1" w:rsidRDefault="00931FFD" w:rsidP="00267FC1">
    <w:pPr>
      <w:pStyle w:val="Header"/>
      <w:tabs>
        <w:tab w:val="clear" w:pos="4320"/>
        <w:tab w:val="center" w:pos="3690"/>
      </w:tabs>
    </w:pPr>
    <w:r w:rsidRPr="00931FFD">
      <w:rPr>
        <w:rFonts w:ascii="Arabic Typesetting" w:hAnsi="Arabic Typesetting" w:cs="Arabic Typesetting"/>
        <w:sz w:val="32"/>
        <w:szCs w:val="32"/>
        <w:rtl/>
        <w:lang w:val="tr-TR"/>
      </w:rPr>
      <w:t>گ</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ار</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زانک</w:t>
    </w:r>
    <w:r w:rsidRPr="00931FFD">
      <w:rPr>
        <w:rFonts w:ascii="Arabic Typesetting" w:hAnsi="Arabic Typesetting" w:cs="Arabic Typesetting" w:hint="cs"/>
        <w:sz w:val="32"/>
        <w:szCs w:val="32"/>
        <w:rtl/>
        <w:lang w:val="tr-TR"/>
      </w:rPr>
      <w:t>ۆی</w:t>
    </w:r>
    <w:r w:rsidRPr="00931FFD">
      <w:rPr>
        <w:rFonts w:ascii="Arabic Typesetting" w:hAnsi="Arabic Typesetting" w:cs="Arabic Typesetting"/>
        <w:sz w:val="32"/>
        <w:szCs w:val="32"/>
        <w:rtl/>
        <w:lang w:val="tr-TR"/>
      </w:rPr>
      <w:t xml:space="preserve"> ک</w:t>
    </w:r>
    <w:r w:rsidRPr="00931FFD">
      <w:rPr>
        <w:rFonts w:ascii="Arabic Typesetting" w:hAnsi="Arabic Typesetting" w:cs="Arabic Typesetting" w:hint="cs"/>
        <w:sz w:val="32"/>
        <w:szCs w:val="32"/>
        <w:rtl/>
        <w:lang w:val="tr-TR"/>
      </w:rPr>
      <w:t>ۆیە</w:t>
    </w:r>
    <w:r w:rsidRPr="00931FFD">
      <w:rPr>
        <w:rFonts w:ascii="Arabic Typesetting" w:hAnsi="Arabic Typesetting" w:cs="Arabic Typesetting"/>
        <w:sz w:val="32"/>
        <w:szCs w:val="32"/>
        <w:rtl/>
        <w:lang w:val="tr-TR"/>
      </w:rPr>
      <w:t xml:space="preserve"> ب</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sz w:val="32"/>
        <w:szCs w:val="32"/>
        <w:rtl/>
        <w:lang w:val="tr-TR"/>
      </w:rPr>
      <w:t xml:space="preserve"> زانست</w:t>
    </w:r>
    <w:r w:rsidRPr="00931FFD">
      <w:rPr>
        <w:rFonts w:ascii="Arabic Typesetting" w:hAnsi="Arabic Typesetting" w:cs="Arabic Typesetting" w:hint="cs"/>
        <w:sz w:val="32"/>
        <w:szCs w:val="32"/>
        <w:rtl/>
        <w:lang w:val="tr-TR"/>
      </w:rPr>
      <w:t>ە</w:t>
    </w:r>
    <w:r w:rsidRPr="00931FFD">
      <w:rPr>
        <w:rFonts w:ascii="Arabic Typesetting" w:hAnsi="Arabic Typesetting" w:cs="Arabic Typesetting"/>
        <w:sz w:val="32"/>
        <w:szCs w:val="32"/>
        <w:rtl/>
        <w:lang w:val="tr-TR"/>
      </w:rPr>
      <w:t xml:space="preserve"> مر</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وک</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hint="eastAsia"/>
        <w:sz w:val="32"/>
        <w:szCs w:val="32"/>
        <w:rtl/>
        <w:lang w:val="tr-TR"/>
      </w:rPr>
      <w:t>م</w:t>
    </w:r>
    <w:r w:rsidRPr="00931FFD">
      <w:rPr>
        <w:rFonts w:ascii="Arabic Typesetting" w:hAnsi="Arabic Typesetting" w:cs="Arabic Typesetting" w:hint="cs"/>
        <w:sz w:val="32"/>
        <w:szCs w:val="32"/>
        <w:rtl/>
        <w:lang w:val="tr-TR"/>
      </w:rPr>
      <w:t>ەڵ</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ییە</w:t>
    </w:r>
    <w:r w:rsidRPr="00931FFD">
      <w:rPr>
        <w:rFonts w:ascii="Arabic Typesetting" w:hAnsi="Arabic Typesetting" w:cs="Arabic Typesetting" w:hint="eastAsia"/>
        <w:sz w:val="32"/>
        <w:szCs w:val="32"/>
        <w:rtl/>
        <w:lang w:val="tr-TR"/>
      </w:rPr>
      <w:t>کان</w:t>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267FC1">
      <w:rPr>
        <w:rFonts w:ascii="Arabic Typesetting" w:hAnsi="Arabic Typesetting" w:cs="Arabic Typesetting" w:hint="cs"/>
        <w:sz w:val="32"/>
        <w:szCs w:val="32"/>
        <w:rtl/>
      </w:rPr>
      <w:tab/>
    </w:r>
    <w:r w:rsidR="00042922">
      <w:t xml:space="preserve"> </w:t>
    </w:r>
    <w:r w:rsidR="00267FC1">
      <w:fldChar w:fldCharType="begin"/>
    </w:r>
    <w:r w:rsidR="00267FC1">
      <w:instrText xml:space="preserve"> PAGE   \* MERGEFORMAT </w:instrText>
    </w:r>
    <w:r w:rsidR="00267FC1">
      <w:fldChar w:fldCharType="separate"/>
    </w:r>
    <w:r w:rsidR="00912DAE">
      <w:t>4</w:t>
    </w:r>
    <w:r w:rsidR="00267FC1">
      <w:fldChar w:fldCharType="end"/>
    </w:r>
  </w:p>
  <w:p w14:paraId="3672B5A9" w14:textId="77777777" w:rsidR="00D863CE" w:rsidRDefault="00D863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2BEB1" w14:textId="0B9D310E" w:rsidR="000B6D2E" w:rsidRPr="000B6D2E" w:rsidRDefault="00931FFD" w:rsidP="000B6D2E">
    <w:pPr>
      <w:pStyle w:val="Header"/>
      <w:tabs>
        <w:tab w:val="clear" w:pos="8640"/>
        <w:tab w:val="right" w:pos="10404"/>
      </w:tabs>
      <w:bidi/>
      <w:rPr>
        <w:rFonts w:ascii="Arabic Typesetting" w:hAnsi="Arabic Typesetting" w:cs="Arabic Typesetting"/>
        <w:sz w:val="32"/>
        <w:szCs w:val="32"/>
      </w:rPr>
    </w:pPr>
    <w:r w:rsidRPr="00931FFD">
      <w:rPr>
        <w:rFonts w:ascii="Arabic Typesetting" w:hAnsi="Arabic Typesetting" w:cs="Arabic Typesetting"/>
        <w:sz w:val="32"/>
        <w:szCs w:val="32"/>
        <w:rtl/>
        <w:lang w:val="tr-TR"/>
      </w:rPr>
      <w:t>گ</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ار</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زانک</w:t>
    </w:r>
    <w:r w:rsidRPr="00931FFD">
      <w:rPr>
        <w:rFonts w:ascii="Arabic Typesetting" w:hAnsi="Arabic Typesetting" w:cs="Arabic Typesetting" w:hint="cs"/>
        <w:sz w:val="32"/>
        <w:szCs w:val="32"/>
        <w:rtl/>
        <w:lang w:val="tr-TR"/>
      </w:rPr>
      <w:t>ۆی</w:t>
    </w:r>
    <w:r w:rsidRPr="00931FFD">
      <w:rPr>
        <w:rFonts w:ascii="Arabic Typesetting" w:hAnsi="Arabic Typesetting" w:cs="Arabic Typesetting"/>
        <w:sz w:val="32"/>
        <w:szCs w:val="32"/>
        <w:rtl/>
        <w:lang w:val="tr-TR"/>
      </w:rPr>
      <w:t xml:space="preserve"> ک</w:t>
    </w:r>
    <w:r w:rsidRPr="00931FFD">
      <w:rPr>
        <w:rFonts w:ascii="Arabic Typesetting" w:hAnsi="Arabic Typesetting" w:cs="Arabic Typesetting" w:hint="cs"/>
        <w:sz w:val="32"/>
        <w:szCs w:val="32"/>
        <w:rtl/>
        <w:lang w:val="tr-TR"/>
      </w:rPr>
      <w:t>ۆیە</w:t>
    </w:r>
    <w:r w:rsidRPr="00931FFD">
      <w:rPr>
        <w:rFonts w:ascii="Arabic Typesetting" w:hAnsi="Arabic Typesetting" w:cs="Arabic Typesetting"/>
        <w:sz w:val="32"/>
        <w:szCs w:val="32"/>
        <w:rtl/>
        <w:lang w:val="tr-TR"/>
      </w:rPr>
      <w:t xml:space="preserve"> ب</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sz w:val="32"/>
        <w:szCs w:val="32"/>
        <w:rtl/>
        <w:lang w:val="tr-TR"/>
      </w:rPr>
      <w:t xml:space="preserve"> زانست</w:t>
    </w:r>
    <w:r w:rsidRPr="00931FFD">
      <w:rPr>
        <w:rFonts w:ascii="Arabic Typesetting" w:hAnsi="Arabic Typesetting" w:cs="Arabic Typesetting" w:hint="cs"/>
        <w:sz w:val="32"/>
        <w:szCs w:val="32"/>
        <w:rtl/>
        <w:lang w:val="tr-TR"/>
      </w:rPr>
      <w:t>ە</w:t>
    </w:r>
    <w:r w:rsidRPr="00931FFD">
      <w:rPr>
        <w:rFonts w:ascii="Arabic Typesetting" w:hAnsi="Arabic Typesetting" w:cs="Arabic Typesetting"/>
        <w:sz w:val="32"/>
        <w:szCs w:val="32"/>
        <w:rtl/>
        <w:lang w:val="tr-TR"/>
      </w:rPr>
      <w:t xml:space="preserve"> مر</w:t>
    </w:r>
    <w:r w:rsidRPr="00931FFD">
      <w:rPr>
        <w:rFonts w:ascii="Arabic Typesetting" w:hAnsi="Arabic Typesetting" w:cs="Arabic Typesetting" w:hint="cs"/>
        <w:sz w:val="32"/>
        <w:szCs w:val="32"/>
        <w:rtl/>
        <w:lang w:val="tr-TR"/>
      </w:rPr>
      <w:t>ۆڤ</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w:t>
    </w:r>
    <w:r w:rsidRPr="00931FFD">
      <w:rPr>
        <w:rFonts w:ascii="Arabic Typesetting" w:hAnsi="Arabic Typesetting" w:cs="Arabic Typesetting"/>
        <w:sz w:val="32"/>
        <w:szCs w:val="32"/>
        <w:rtl/>
        <w:lang w:val="tr-TR"/>
      </w:rPr>
      <w:t xml:space="preserve"> وک</w:t>
    </w:r>
    <w:r w:rsidRPr="00931FFD">
      <w:rPr>
        <w:rFonts w:ascii="Arabic Typesetting" w:hAnsi="Arabic Typesetting" w:cs="Arabic Typesetting" w:hint="cs"/>
        <w:sz w:val="32"/>
        <w:szCs w:val="32"/>
        <w:rtl/>
        <w:lang w:val="tr-TR"/>
      </w:rPr>
      <w:t>ۆ</w:t>
    </w:r>
    <w:r w:rsidRPr="00931FFD">
      <w:rPr>
        <w:rFonts w:ascii="Arabic Typesetting" w:hAnsi="Arabic Typesetting" w:cs="Arabic Typesetting" w:hint="eastAsia"/>
        <w:sz w:val="32"/>
        <w:szCs w:val="32"/>
        <w:rtl/>
        <w:lang w:val="tr-TR"/>
      </w:rPr>
      <w:t>م</w:t>
    </w:r>
    <w:r w:rsidRPr="00931FFD">
      <w:rPr>
        <w:rFonts w:ascii="Arabic Typesetting" w:hAnsi="Arabic Typesetting" w:cs="Arabic Typesetting" w:hint="cs"/>
        <w:sz w:val="32"/>
        <w:szCs w:val="32"/>
        <w:rtl/>
        <w:lang w:val="tr-TR"/>
      </w:rPr>
      <w:t>ەڵ</w:t>
    </w:r>
    <w:r w:rsidRPr="00931FFD">
      <w:rPr>
        <w:rFonts w:ascii="Arabic Typesetting" w:hAnsi="Arabic Typesetting" w:cs="Arabic Typesetting" w:hint="eastAsia"/>
        <w:sz w:val="32"/>
        <w:szCs w:val="32"/>
        <w:rtl/>
        <w:lang w:val="tr-TR"/>
      </w:rPr>
      <w:t>ا</w:t>
    </w:r>
    <w:r w:rsidRPr="00931FFD">
      <w:rPr>
        <w:rFonts w:ascii="Arabic Typesetting" w:hAnsi="Arabic Typesetting" w:cs="Arabic Typesetting" w:hint="cs"/>
        <w:sz w:val="32"/>
        <w:szCs w:val="32"/>
        <w:rtl/>
        <w:lang w:val="tr-TR"/>
      </w:rPr>
      <w:t>یە</w:t>
    </w:r>
    <w:r w:rsidRPr="00931FFD">
      <w:rPr>
        <w:rFonts w:ascii="Arabic Typesetting" w:hAnsi="Arabic Typesetting" w:cs="Arabic Typesetting" w:hint="eastAsia"/>
        <w:sz w:val="32"/>
        <w:szCs w:val="32"/>
        <w:rtl/>
        <w:lang w:val="tr-TR"/>
      </w:rPr>
      <w:t>ت</w:t>
    </w:r>
    <w:r w:rsidRPr="00931FFD">
      <w:rPr>
        <w:rFonts w:ascii="Arabic Typesetting" w:hAnsi="Arabic Typesetting" w:cs="Arabic Typesetting" w:hint="cs"/>
        <w:sz w:val="32"/>
        <w:szCs w:val="32"/>
        <w:rtl/>
        <w:lang w:val="tr-TR"/>
      </w:rPr>
      <w:t>ییە</w:t>
    </w:r>
    <w:r w:rsidRPr="00931FFD">
      <w:rPr>
        <w:rFonts w:ascii="Arabic Typesetting" w:hAnsi="Arabic Typesetting" w:cs="Arabic Typesetting" w:hint="eastAsia"/>
        <w:sz w:val="32"/>
        <w:szCs w:val="32"/>
        <w:rtl/>
        <w:lang w:val="tr-TR"/>
      </w:rPr>
      <w:t>کان</w:t>
    </w:r>
    <w:r w:rsidR="000B6D2E" w:rsidRPr="000B6D2E">
      <w:rPr>
        <w:rFonts w:ascii="Arabic Typesetting" w:hAnsi="Arabic Typesetting" w:cs="Arabic Typesetting"/>
        <w:sz w:val="32"/>
        <w:szCs w:val="32"/>
      </w:rPr>
      <w:tab/>
    </w:r>
    <w:r w:rsidR="000B6D2E" w:rsidRPr="000B6D2E">
      <w:rPr>
        <w:rFonts w:ascii="Arabic Typesetting" w:hAnsi="Arabic Typesetting" w:cs="Arabic Typesetting"/>
        <w:sz w:val="32"/>
        <w:szCs w:val="32"/>
      </w:rPr>
      <w:tab/>
    </w:r>
    <w:r w:rsidR="000B6D2E" w:rsidRPr="007252CE">
      <w:fldChar w:fldCharType="begin"/>
    </w:r>
    <w:r w:rsidR="000B6D2E" w:rsidRPr="007252CE">
      <w:instrText xml:space="preserve"> PAGE   \* MERGEFORMAT </w:instrText>
    </w:r>
    <w:r w:rsidR="000B6D2E" w:rsidRPr="007252CE">
      <w:fldChar w:fldCharType="separate"/>
    </w:r>
    <w:r w:rsidR="00912DAE" w:rsidRPr="007252CE">
      <w:rPr>
        <w:rtl/>
      </w:rPr>
      <w:t>3</w:t>
    </w:r>
    <w:r w:rsidR="000B6D2E" w:rsidRPr="007252CE">
      <w:fldChar w:fldCharType="end"/>
    </w:r>
  </w:p>
  <w:p w14:paraId="1EFA3D4E" w14:textId="77777777" w:rsidR="00E97402" w:rsidRDefault="00E97402">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972" w:hanging="720"/>
      </w:pPr>
    </w:lvl>
    <w:lvl w:ilvl="4">
      <w:start w:val="1"/>
      <w:numFmt w:val="decimal"/>
      <w:pStyle w:val="Heading5"/>
      <w:lvlText w:val="(%5)"/>
      <w:legacy w:legacy="1" w:legacySpace="0" w:legacyIndent="720"/>
      <w:lvlJc w:val="left"/>
      <w:pPr>
        <w:ind w:left="1692" w:hanging="720"/>
      </w:pPr>
    </w:lvl>
    <w:lvl w:ilvl="5">
      <w:start w:val="1"/>
      <w:numFmt w:val="lowerLetter"/>
      <w:pStyle w:val="Heading6"/>
      <w:lvlText w:val="(%6)"/>
      <w:legacy w:legacy="1" w:legacySpace="0" w:legacyIndent="720"/>
      <w:lvlJc w:val="left"/>
      <w:pPr>
        <w:ind w:left="2412" w:hanging="720"/>
      </w:pPr>
    </w:lvl>
    <w:lvl w:ilvl="6">
      <w:start w:val="1"/>
      <w:numFmt w:val="lowerRoman"/>
      <w:pStyle w:val="Heading7"/>
      <w:lvlText w:val="(%7)"/>
      <w:legacy w:legacy="1" w:legacySpace="0" w:legacyIndent="720"/>
      <w:lvlJc w:val="left"/>
      <w:pPr>
        <w:ind w:left="3132" w:hanging="720"/>
      </w:pPr>
    </w:lvl>
    <w:lvl w:ilvl="7">
      <w:start w:val="1"/>
      <w:numFmt w:val="lowerLetter"/>
      <w:pStyle w:val="Heading8"/>
      <w:lvlText w:val="(%8)"/>
      <w:legacy w:legacy="1" w:legacySpace="0" w:legacyIndent="720"/>
      <w:lvlJc w:val="left"/>
      <w:pPr>
        <w:ind w:left="3852" w:hanging="720"/>
      </w:pPr>
    </w:lvl>
    <w:lvl w:ilvl="8">
      <w:start w:val="1"/>
      <w:numFmt w:val="lowerRoman"/>
      <w:pStyle w:val="Heading9"/>
      <w:lvlText w:val="(%9)"/>
      <w:legacy w:legacy="1" w:legacySpace="0" w:legacyIndent="720"/>
      <w:lvlJc w:val="left"/>
      <w:pPr>
        <w:ind w:left="4572" w:hanging="720"/>
      </w:pPr>
    </w:lvl>
  </w:abstractNum>
  <w:abstractNum w:abstractNumId="1" w15:restartNumberingAfterBreak="0">
    <w:nsid w:val="11C32135"/>
    <w:multiLevelType w:val="hybridMultilevel"/>
    <w:tmpl w:val="4D60B8D6"/>
    <w:lvl w:ilvl="0" w:tplc="B66E316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B1BE9"/>
    <w:multiLevelType w:val="hybridMultilevel"/>
    <w:tmpl w:val="E3968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C3353"/>
    <w:multiLevelType w:val="hybridMultilevel"/>
    <w:tmpl w:val="65E2E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EB1291"/>
    <w:multiLevelType w:val="hybridMultilevel"/>
    <w:tmpl w:val="1CD0C046"/>
    <w:lvl w:ilvl="0" w:tplc="B17ED5BE">
      <w:numFmt w:val="bullet"/>
      <w:lvlText w:val="-"/>
      <w:lvlJc w:val="left"/>
      <w:pPr>
        <w:ind w:left="720" w:hanging="360"/>
      </w:pPr>
      <w:rPr>
        <w:rFonts w:ascii="Arabic Typesetting" w:eastAsia="Calibri" w:hAnsi="Arabic Typesetting" w:cs="Arabic Typesetting"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6" w15:restartNumberingAfterBreak="0">
    <w:nsid w:val="1B93184A"/>
    <w:multiLevelType w:val="hybridMultilevel"/>
    <w:tmpl w:val="746CC5A4"/>
    <w:lvl w:ilvl="0" w:tplc="8678343E">
      <w:start w:val="7"/>
      <w:numFmt w:val="decimalFullWidth"/>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CEF2441"/>
    <w:multiLevelType w:val="hybridMultilevel"/>
    <w:tmpl w:val="38487A88"/>
    <w:lvl w:ilvl="0" w:tplc="600063EE">
      <w:start w:val="5"/>
      <w:numFmt w:val="decimalFullWidth"/>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9" w15:restartNumberingAfterBreak="0">
    <w:nsid w:val="27220354"/>
    <w:multiLevelType w:val="hybridMultilevel"/>
    <w:tmpl w:val="C81A415E"/>
    <w:lvl w:ilvl="0" w:tplc="ABD818D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12" w15:restartNumberingAfterBreak="0">
    <w:nsid w:val="31430C19"/>
    <w:multiLevelType w:val="hybridMultilevel"/>
    <w:tmpl w:val="9592A4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25D33"/>
    <w:multiLevelType w:val="hybridMultilevel"/>
    <w:tmpl w:val="3F9A6612"/>
    <w:lvl w:ilvl="0" w:tplc="2CD2C590">
      <w:start w:val="1"/>
      <w:numFmt w:val="arabicAbjad"/>
      <w:lvlText w:val="%1."/>
      <w:lvlJc w:val="left"/>
      <w:pPr>
        <w:ind w:left="778" w:hanging="360"/>
      </w:pPr>
      <w:rPr>
        <w:rFonts w:hint="default"/>
        <w:lang w:bidi="ar-J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F2F85"/>
    <w:multiLevelType w:val="hybridMultilevel"/>
    <w:tmpl w:val="554A49E0"/>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5765E2"/>
    <w:multiLevelType w:val="hybridMultilevel"/>
    <w:tmpl w:val="D9C03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8" w15:restartNumberingAfterBreak="0">
    <w:nsid w:val="450172E0"/>
    <w:multiLevelType w:val="multilevel"/>
    <w:tmpl w:val="0C00BDFE"/>
    <w:lvl w:ilvl="0">
      <w:start w:val="1"/>
      <w:numFmt w:val="decimal"/>
      <w:lvlText w:val="%1."/>
      <w:lvlJc w:val="left"/>
      <w:pPr>
        <w:ind w:left="1620" w:hanging="360"/>
      </w:pPr>
      <w:rPr>
        <w:b/>
        <w:bCs/>
      </w:rPr>
    </w:lvl>
    <w:lvl w:ilvl="1">
      <w:start w:val="1"/>
      <w:numFmt w:val="decimal"/>
      <w:isLgl/>
      <w:lvlText w:val="%1.%2"/>
      <w:lvlJc w:val="left"/>
      <w:pPr>
        <w:ind w:left="1620" w:hanging="360"/>
      </w:pPr>
      <w:rPr>
        <w:rFonts w:hint="default"/>
        <w:b/>
        <w:bCs/>
        <w:sz w:val="28"/>
        <w:szCs w:val="28"/>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2700" w:hanging="1440"/>
      </w:pPr>
      <w:rPr>
        <w:rFonts w:hint="default"/>
      </w:rPr>
    </w:lvl>
  </w:abstractNum>
  <w:abstractNum w:abstractNumId="19" w15:restartNumberingAfterBreak="0">
    <w:nsid w:val="469F10DF"/>
    <w:multiLevelType w:val="hybridMultilevel"/>
    <w:tmpl w:val="8990DFFE"/>
    <w:lvl w:ilvl="0" w:tplc="66646DE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21" w15:restartNumberingAfterBreak="0">
    <w:nsid w:val="4C0D4284"/>
    <w:multiLevelType w:val="hybridMultilevel"/>
    <w:tmpl w:val="1100AC18"/>
    <w:lvl w:ilvl="0" w:tplc="66646DE6">
      <w:start w:val="1"/>
      <w:numFmt w:val="arabicAbjad"/>
      <w:lvlText w:val="%1."/>
      <w:lvlJc w:val="left"/>
      <w:pPr>
        <w:ind w:left="1282" w:hanging="360"/>
      </w:pPr>
      <w:rPr>
        <w:rFonts w:hint="default"/>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22"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23" w15:restartNumberingAfterBreak="0">
    <w:nsid w:val="52D32E6C"/>
    <w:multiLevelType w:val="hybridMultilevel"/>
    <w:tmpl w:val="B4746ACE"/>
    <w:lvl w:ilvl="0" w:tplc="8F9E1C5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25" w15:restartNumberingAfterBreak="0">
    <w:nsid w:val="57CD0C2B"/>
    <w:multiLevelType w:val="hybridMultilevel"/>
    <w:tmpl w:val="164CBC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2084A"/>
    <w:multiLevelType w:val="hybridMultilevel"/>
    <w:tmpl w:val="65C24664"/>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457556"/>
    <w:multiLevelType w:val="hybridMultilevel"/>
    <w:tmpl w:val="91807C2A"/>
    <w:lvl w:ilvl="0" w:tplc="D1AAED04">
      <w:numFmt w:val="bullet"/>
      <w:lvlText w:val="-"/>
      <w:lvlJc w:val="left"/>
      <w:pPr>
        <w:ind w:left="720" w:hanging="360"/>
      </w:pPr>
      <w:rPr>
        <w:rFonts w:ascii="Arabic Typesetting" w:eastAsia="Calibri" w:hAnsi="Arabic Typesetting" w:cs="Arabic Typesetting"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F55B19"/>
    <w:multiLevelType w:val="hybridMultilevel"/>
    <w:tmpl w:val="5A3AEDCE"/>
    <w:lvl w:ilvl="0" w:tplc="8286F80E">
      <w:start w:val="1"/>
      <w:numFmt w:val="decimalFullWidth"/>
      <w:lvlText w:val="%1."/>
      <w:lvlJc w:val="left"/>
      <w:pPr>
        <w:ind w:left="630" w:hanging="360"/>
      </w:pPr>
      <w:rPr>
        <w:rFonts w:ascii="Arabic Typesetting" w:eastAsia="Times New Roman" w:hAnsi="Arabic Typesetting" w:cs="Arabic Typesetting"/>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D223C1"/>
    <w:multiLevelType w:val="hybridMultilevel"/>
    <w:tmpl w:val="ABAA2EE8"/>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C11E7"/>
    <w:multiLevelType w:val="hybridMultilevel"/>
    <w:tmpl w:val="45FC3F58"/>
    <w:lvl w:ilvl="0" w:tplc="B66E3160">
      <w:start w:val="1"/>
      <w:numFmt w:val="arabicAlpha"/>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31"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32" w15:restartNumberingAfterBreak="0">
    <w:nsid w:val="77E315E9"/>
    <w:multiLevelType w:val="singleLevel"/>
    <w:tmpl w:val="0BEC9FB0"/>
    <w:lvl w:ilvl="0">
      <w:start w:val="1"/>
      <w:numFmt w:val="none"/>
      <w:lvlText w:val=""/>
      <w:legacy w:legacy="1" w:legacySpace="0" w:legacyIndent="0"/>
      <w:lvlJc w:val="left"/>
      <w:pPr>
        <w:ind w:left="288"/>
      </w:pPr>
    </w:lvl>
  </w:abstractNum>
  <w:abstractNum w:abstractNumId="33" w15:restartNumberingAfterBreak="0">
    <w:nsid w:val="79340D44"/>
    <w:multiLevelType w:val="hybridMultilevel"/>
    <w:tmpl w:val="3126E2CE"/>
    <w:lvl w:ilvl="0" w:tplc="21C851D4">
      <w:start w:val="1"/>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2265040">
    <w:abstractNumId w:val="0"/>
  </w:num>
  <w:num w:numId="2" w16cid:durableId="1755397448">
    <w:abstractNumId w:val="11"/>
  </w:num>
  <w:num w:numId="3" w16cid:durableId="456267147">
    <w:abstractNumId w:val="11"/>
    <w:lvlOverride w:ilvl="0">
      <w:lvl w:ilvl="0">
        <w:start w:val="1"/>
        <w:numFmt w:val="decimal"/>
        <w:lvlText w:val="%1."/>
        <w:legacy w:legacy="1" w:legacySpace="0" w:legacyIndent="360"/>
        <w:lvlJc w:val="left"/>
        <w:pPr>
          <w:ind w:left="360" w:hanging="360"/>
        </w:pPr>
      </w:lvl>
    </w:lvlOverride>
  </w:num>
  <w:num w:numId="4" w16cid:durableId="790823648">
    <w:abstractNumId w:val="11"/>
    <w:lvlOverride w:ilvl="0">
      <w:lvl w:ilvl="0">
        <w:start w:val="1"/>
        <w:numFmt w:val="decimal"/>
        <w:lvlText w:val="%1."/>
        <w:legacy w:legacy="1" w:legacySpace="0" w:legacyIndent="360"/>
        <w:lvlJc w:val="left"/>
        <w:pPr>
          <w:ind w:left="360" w:hanging="360"/>
        </w:pPr>
      </w:lvl>
    </w:lvlOverride>
  </w:num>
  <w:num w:numId="5" w16cid:durableId="1601985052">
    <w:abstractNumId w:val="11"/>
    <w:lvlOverride w:ilvl="0">
      <w:lvl w:ilvl="0">
        <w:start w:val="1"/>
        <w:numFmt w:val="decimal"/>
        <w:lvlText w:val="%1."/>
        <w:legacy w:legacy="1" w:legacySpace="0" w:legacyIndent="360"/>
        <w:lvlJc w:val="left"/>
        <w:pPr>
          <w:ind w:left="360" w:hanging="360"/>
        </w:pPr>
      </w:lvl>
    </w:lvlOverride>
  </w:num>
  <w:num w:numId="6" w16cid:durableId="1068499744">
    <w:abstractNumId w:val="20"/>
  </w:num>
  <w:num w:numId="7" w16cid:durableId="759060871">
    <w:abstractNumId w:val="20"/>
    <w:lvlOverride w:ilvl="0">
      <w:lvl w:ilvl="0">
        <w:start w:val="1"/>
        <w:numFmt w:val="decimal"/>
        <w:lvlText w:val="%1."/>
        <w:legacy w:legacy="1" w:legacySpace="0" w:legacyIndent="360"/>
        <w:lvlJc w:val="left"/>
        <w:pPr>
          <w:ind w:left="360" w:hanging="360"/>
        </w:pPr>
      </w:lvl>
    </w:lvlOverride>
  </w:num>
  <w:num w:numId="8" w16cid:durableId="212427611">
    <w:abstractNumId w:val="20"/>
    <w:lvlOverride w:ilvl="0">
      <w:lvl w:ilvl="0">
        <w:start w:val="1"/>
        <w:numFmt w:val="decimal"/>
        <w:lvlText w:val="%1."/>
        <w:legacy w:legacy="1" w:legacySpace="0" w:legacyIndent="360"/>
        <w:lvlJc w:val="left"/>
        <w:pPr>
          <w:ind w:left="360" w:hanging="360"/>
        </w:pPr>
      </w:lvl>
    </w:lvlOverride>
  </w:num>
  <w:num w:numId="9" w16cid:durableId="361444723">
    <w:abstractNumId w:val="20"/>
    <w:lvlOverride w:ilvl="0">
      <w:lvl w:ilvl="0">
        <w:start w:val="1"/>
        <w:numFmt w:val="decimal"/>
        <w:lvlText w:val="%1."/>
        <w:legacy w:legacy="1" w:legacySpace="0" w:legacyIndent="360"/>
        <w:lvlJc w:val="left"/>
        <w:pPr>
          <w:ind w:left="360" w:hanging="360"/>
        </w:pPr>
      </w:lvl>
    </w:lvlOverride>
  </w:num>
  <w:num w:numId="10" w16cid:durableId="1492520612">
    <w:abstractNumId w:val="20"/>
    <w:lvlOverride w:ilvl="0">
      <w:lvl w:ilvl="0">
        <w:start w:val="1"/>
        <w:numFmt w:val="decimal"/>
        <w:lvlText w:val="%1."/>
        <w:legacy w:legacy="1" w:legacySpace="0" w:legacyIndent="360"/>
        <w:lvlJc w:val="left"/>
        <w:pPr>
          <w:ind w:left="360" w:hanging="360"/>
        </w:pPr>
      </w:lvl>
    </w:lvlOverride>
  </w:num>
  <w:num w:numId="11" w16cid:durableId="596716744">
    <w:abstractNumId w:val="20"/>
    <w:lvlOverride w:ilvl="0">
      <w:lvl w:ilvl="0">
        <w:start w:val="1"/>
        <w:numFmt w:val="decimal"/>
        <w:lvlText w:val="%1."/>
        <w:legacy w:legacy="1" w:legacySpace="0" w:legacyIndent="360"/>
        <w:lvlJc w:val="left"/>
        <w:pPr>
          <w:ind w:left="360" w:hanging="360"/>
        </w:pPr>
      </w:lvl>
    </w:lvlOverride>
  </w:num>
  <w:num w:numId="12" w16cid:durableId="207762102">
    <w:abstractNumId w:val="16"/>
  </w:num>
  <w:num w:numId="13" w16cid:durableId="151868917">
    <w:abstractNumId w:val="5"/>
  </w:num>
  <w:num w:numId="14" w16cid:durableId="826361562">
    <w:abstractNumId w:val="24"/>
  </w:num>
  <w:num w:numId="15" w16cid:durableId="959841177">
    <w:abstractNumId w:val="22"/>
  </w:num>
  <w:num w:numId="16" w16cid:durableId="1078206782">
    <w:abstractNumId w:val="32"/>
  </w:num>
  <w:num w:numId="17" w16cid:durableId="867985441">
    <w:abstractNumId w:val="10"/>
  </w:num>
  <w:num w:numId="18" w16cid:durableId="809589952">
    <w:abstractNumId w:val="8"/>
  </w:num>
  <w:num w:numId="19" w16cid:durableId="1901623833">
    <w:abstractNumId w:val="31"/>
  </w:num>
  <w:num w:numId="20" w16cid:durableId="1381897290">
    <w:abstractNumId w:val="17"/>
  </w:num>
  <w:num w:numId="21" w16cid:durableId="1719469132">
    <w:abstractNumId w:val="18"/>
  </w:num>
  <w:num w:numId="22" w16cid:durableId="1626500276">
    <w:abstractNumId w:val="2"/>
  </w:num>
  <w:num w:numId="23" w16cid:durableId="207575941">
    <w:abstractNumId w:val="3"/>
  </w:num>
  <w:num w:numId="24" w16cid:durableId="3870055">
    <w:abstractNumId w:val="12"/>
  </w:num>
  <w:num w:numId="25" w16cid:durableId="1642341418">
    <w:abstractNumId w:val="23"/>
  </w:num>
  <w:num w:numId="26" w16cid:durableId="1110123137">
    <w:abstractNumId w:val="25"/>
  </w:num>
  <w:num w:numId="27" w16cid:durableId="2088264051">
    <w:abstractNumId w:val="26"/>
  </w:num>
  <w:num w:numId="28" w16cid:durableId="496385486">
    <w:abstractNumId w:val="29"/>
  </w:num>
  <w:num w:numId="29" w16cid:durableId="388384944">
    <w:abstractNumId w:val="14"/>
  </w:num>
  <w:num w:numId="30" w16cid:durableId="1866870921">
    <w:abstractNumId w:val="15"/>
  </w:num>
  <w:num w:numId="31" w16cid:durableId="1077630152">
    <w:abstractNumId w:val="19"/>
  </w:num>
  <w:num w:numId="32" w16cid:durableId="1545174951">
    <w:abstractNumId w:val="30"/>
  </w:num>
  <w:num w:numId="33" w16cid:durableId="1409960703">
    <w:abstractNumId w:val="28"/>
  </w:num>
  <w:num w:numId="34" w16cid:durableId="430853839">
    <w:abstractNumId w:val="1"/>
  </w:num>
  <w:num w:numId="35" w16cid:durableId="1344092850">
    <w:abstractNumId w:val="21"/>
  </w:num>
  <w:num w:numId="36" w16cid:durableId="102040038">
    <w:abstractNumId w:val="7"/>
  </w:num>
  <w:num w:numId="37" w16cid:durableId="2039157188">
    <w:abstractNumId w:val="6"/>
  </w:num>
  <w:num w:numId="38" w16cid:durableId="1279144515">
    <w:abstractNumId w:val="4"/>
  </w:num>
  <w:num w:numId="39" w16cid:durableId="955597818">
    <w:abstractNumId w:val="13"/>
  </w:num>
  <w:num w:numId="40" w16cid:durableId="900336253">
    <w:abstractNumId w:val="27"/>
  </w:num>
  <w:num w:numId="41" w16cid:durableId="1251155432">
    <w:abstractNumId w:val="9"/>
  </w:num>
  <w:num w:numId="42" w16cid:durableId="1122840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82207436">
    <w:abstractNumId w:val="16"/>
    <w:lvlOverride w:ilvl="0">
      <w:startOverride w:val="1"/>
    </w:lvlOverride>
  </w:num>
  <w:num w:numId="44" w16cid:durableId="484629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ar-IQ" w:vendorID="64" w:dllVersion="4096" w:nlCheck="1" w:checkStyle="0"/>
  <w:activeWritingStyle w:appName="MSWord" w:lang="en-US" w:vendorID="64" w:dllVersion="4096" w:nlCheck="1" w:checkStyle="0"/>
  <w:activeWritingStyle w:appName="MSWord" w:lang="ar-AE" w:vendorID="64" w:dllVersion="4096" w:nlCheck="1" w:checkStyle="0"/>
  <w:activeWritingStyle w:appName="MSWord" w:lang="ar-SA" w:vendorID="64" w:dllVersion="4096" w:nlCheck="1" w:checkStyle="0"/>
  <w:activeWritingStyle w:appName="MSWord" w:lang="ar-J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030"/>
    <w:rsid w:val="000123E0"/>
    <w:rsid w:val="00013A6A"/>
    <w:rsid w:val="00020E8A"/>
    <w:rsid w:val="000271F1"/>
    <w:rsid w:val="0003185D"/>
    <w:rsid w:val="00033ED5"/>
    <w:rsid w:val="00041B44"/>
    <w:rsid w:val="00042922"/>
    <w:rsid w:val="00046D53"/>
    <w:rsid w:val="00055786"/>
    <w:rsid w:val="00056A5D"/>
    <w:rsid w:val="00062A68"/>
    <w:rsid w:val="0006305F"/>
    <w:rsid w:val="00066130"/>
    <w:rsid w:val="00070E6B"/>
    <w:rsid w:val="0009254C"/>
    <w:rsid w:val="000A2C1F"/>
    <w:rsid w:val="000B0414"/>
    <w:rsid w:val="000B6D2E"/>
    <w:rsid w:val="000C08CC"/>
    <w:rsid w:val="000C1033"/>
    <w:rsid w:val="000C74FA"/>
    <w:rsid w:val="000D6AF5"/>
    <w:rsid w:val="000E2CA5"/>
    <w:rsid w:val="000F3AF8"/>
    <w:rsid w:val="000F7856"/>
    <w:rsid w:val="00104CCD"/>
    <w:rsid w:val="00110FA7"/>
    <w:rsid w:val="00113FEA"/>
    <w:rsid w:val="001151C8"/>
    <w:rsid w:val="00121BC7"/>
    <w:rsid w:val="00134D0E"/>
    <w:rsid w:val="0014365E"/>
    <w:rsid w:val="00144E72"/>
    <w:rsid w:val="00162AD4"/>
    <w:rsid w:val="001711A0"/>
    <w:rsid w:val="00175D44"/>
    <w:rsid w:val="00184B4F"/>
    <w:rsid w:val="001B4C0B"/>
    <w:rsid w:val="001C0484"/>
    <w:rsid w:val="001C7AD2"/>
    <w:rsid w:val="001D2C7A"/>
    <w:rsid w:val="001E728B"/>
    <w:rsid w:val="00201814"/>
    <w:rsid w:val="0020210F"/>
    <w:rsid w:val="00210AFA"/>
    <w:rsid w:val="002205B1"/>
    <w:rsid w:val="00224520"/>
    <w:rsid w:val="00224CAF"/>
    <w:rsid w:val="0023524C"/>
    <w:rsid w:val="002433ED"/>
    <w:rsid w:val="002434A1"/>
    <w:rsid w:val="002570A4"/>
    <w:rsid w:val="00262388"/>
    <w:rsid w:val="00264A9D"/>
    <w:rsid w:val="00267FC1"/>
    <w:rsid w:val="002711B6"/>
    <w:rsid w:val="00277B7B"/>
    <w:rsid w:val="00281307"/>
    <w:rsid w:val="00285525"/>
    <w:rsid w:val="00291AAA"/>
    <w:rsid w:val="002A1714"/>
    <w:rsid w:val="002B4E36"/>
    <w:rsid w:val="002B6D28"/>
    <w:rsid w:val="002C52B9"/>
    <w:rsid w:val="002D42E7"/>
    <w:rsid w:val="002E0304"/>
    <w:rsid w:val="002E6B01"/>
    <w:rsid w:val="0030483D"/>
    <w:rsid w:val="00307CB0"/>
    <w:rsid w:val="00332738"/>
    <w:rsid w:val="00333165"/>
    <w:rsid w:val="00345334"/>
    <w:rsid w:val="0035183F"/>
    <w:rsid w:val="003519EE"/>
    <w:rsid w:val="003579D1"/>
    <w:rsid w:val="00360269"/>
    <w:rsid w:val="00381BB5"/>
    <w:rsid w:val="00393813"/>
    <w:rsid w:val="00395DD6"/>
    <w:rsid w:val="0039699A"/>
    <w:rsid w:val="00397365"/>
    <w:rsid w:val="0039738F"/>
    <w:rsid w:val="003B065E"/>
    <w:rsid w:val="003B1FEF"/>
    <w:rsid w:val="003E3C89"/>
    <w:rsid w:val="003E737E"/>
    <w:rsid w:val="003F558B"/>
    <w:rsid w:val="004037B4"/>
    <w:rsid w:val="00406EEF"/>
    <w:rsid w:val="0043144F"/>
    <w:rsid w:val="00431BFA"/>
    <w:rsid w:val="00434E9D"/>
    <w:rsid w:val="0045342B"/>
    <w:rsid w:val="004631BC"/>
    <w:rsid w:val="004643F5"/>
    <w:rsid w:val="004652C2"/>
    <w:rsid w:val="00470C10"/>
    <w:rsid w:val="00472D30"/>
    <w:rsid w:val="00473183"/>
    <w:rsid w:val="00474869"/>
    <w:rsid w:val="004971C0"/>
    <w:rsid w:val="00497CC4"/>
    <w:rsid w:val="004A2AA6"/>
    <w:rsid w:val="004A4D22"/>
    <w:rsid w:val="004B1972"/>
    <w:rsid w:val="004B552B"/>
    <w:rsid w:val="004C1E16"/>
    <w:rsid w:val="004D0801"/>
    <w:rsid w:val="004F19F0"/>
    <w:rsid w:val="00505CA2"/>
    <w:rsid w:val="00505FB2"/>
    <w:rsid w:val="005265F3"/>
    <w:rsid w:val="00526B8B"/>
    <w:rsid w:val="00555388"/>
    <w:rsid w:val="00565A9A"/>
    <w:rsid w:val="005845A7"/>
    <w:rsid w:val="00593F3C"/>
    <w:rsid w:val="005972A1"/>
    <w:rsid w:val="005A2A15"/>
    <w:rsid w:val="005A5938"/>
    <w:rsid w:val="005A7FE3"/>
    <w:rsid w:val="005B4057"/>
    <w:rsid w:val="005B4E9F"/>
    <w:rsid w:val="005E4115"/>
    <w:rsid w:val="005F21D5"/>
    <w:rsid w:val="005F3E50"/>
    <w:rsid w:val="005F52BB"/>
    <w:rsid w:val="006100C8"/>
    <w:rsid w:val="00614030"/>
    <w:rsid w:val="00617C2C"/>
    <w:rsid w:val="00617F1A"/>
    <w:rsid w:val="0062063C"/>
    <w:rsid w:val="00625D4B"/>
    <w:rsid w:val="00625E96"/>
    <w:rsid w:val="00627746"/>
    <w:rsid w:val="0064242F"/>
    <w:rsid w:val="00642BC3"/>
    <w:rsid w:val="00651C48"/>
    <w:rsid w:val="00657009"/>
    <w:rsid w:val="006656B2"/>
    <w:rsid w:val="00667E02"/>
    <w:rsid w:val="00672611"/>
    <w:rsid w:val="0067552C"/>
    <w:rsid w:val="00677AD2"/>
    <w:rsid w:val="00680614"/>
    <w:rsid w:val="0069361E"/>
    <w:rsid w:val="00697D6F"/>
    <w:rsid w:val="006A10F9"/>
    <w:rsid w:val="006D349C"/>
    <w:rsid w:val="006E07B9"/>
    <w:rsid w:val="006E1613"/>
    <w:rsid w:val="006E7F98"/>
    <w:rsid w:val="007252CE"/>
    <w:rsid w:val="00761F5E"/>
    <w:rsid w:val="00767F84"/>
    <w:rsid w:val="00771354"/>
    <w:rsid w:val="007713DD"/>
    <w:rsid w:val="007A17DD"/>
    <w:rsid w:val="007A6664"/>
    <w:rsid w:val="007B01F6"/>
    <w:rsid w:val="007B419C"/>
    <w:rsid w:val="007C4336"/>
    <w:rsid w:val="007C51D1"/>
    <w:rsid w:val="007C5EE1"/>
    <w:rsid w:val="007C6FEB"/>
    <w:rsid w:val="007E7B58"/>
    <w:rsid w:val="00810E26"/>
    <w:rsid w:val="0081352D"/>
    <w:rsid w:val="008173C5"/>
    <w:rsid w:val="0083017B"/>
    <w:rsid w:val="00840C6E"/>
    <w:rsid w:val="00842586"/>
    <w:rsid w:val="0086334A"/>
    <w:rsid w:val="0087792E"/>
    <w:rsid w:val="008853CB"/>
    <w:rsid w:val="008B0204"/>
    <w:rsid w:val="008B0A3E"/>
    <w:rsid w:val="008B0F44"/>
    <w:rsid w:val="008C2425"/>
    <w:rsid w:val="008C6754"/>
    <w:rsid w:val="008D0462"/>
    <w:rsid w:val="008E003F"/>
    <w:rsid w:val="008E0343"/>
    <w:rsid w:val="008F3DCE"/>
    <w:rsid w:val="009033E6"/>
    <w:rsid w:val="00906986"/>
    <w:rsid w:val="0091035B"/>
    <w:rsid w:val="00911CCE"/>
    <w:rsid w:val="00912DAE"/>
    <w:rsid w:val="00913143"/>
    <w:rsid w:val="00931FFD"/>
    <w:rsid w:val="00932B7B"/>
    <w:rsid w:val="00933B78"/>
    <w:rsid w:val="009354A6"/>
    <w:rsid w:val="00936294"/>
    <w:rsid w:val="00937ABB"/>
    <w:rsid w:val="0094133A"/>
    <w:rsid w:val="00953903"/>
    <w:rsid w:val="009550C3"/>
    <w:rsid w:val="00961B94"/>
    <w:rsid w:val="00963665"/>
    <w:rsid w:val="00964DDE"/>
    <w:rsid w:val="00973E15"/>
    <w:rsid w:val="0098381C"/>
    <w:rsid w:val="00984421"/>
    <w:rsid w:val="009866B5"/>
    <w:rsid w:val="00991FD4"/>
    <w:rsid w:val="00994A3D"/>
    <w:rsid w:val="00996AE5"/>
    <w:rsid w:val="009A2FFD"/>
    <w:rsid w:val="009B12C4"/>
    <w:rsid w:val="009B7F14"/>
    <w:rsid w:val="009E06AB"/>
    <w:rsid w:val="009E5489"/>
    <w:rsid w:val="009F38F5"/>
    <w:rsid w:val="00A03416"/>
    <w:rsid w:val="00A047FC"/>
    <w:rsid w:val="00A54005"/>
    <w:rsid w:val="00A570E6"/>
    <w:rsid w:val="00A61C04"/>
    <w:rsid w:val="00A65EE5"/>
    <w:rsid w:val="00A84360"/>
    <w:rsid w:val="00AA0A45"/>
    <w:rsid w:val="00AA7271"/>
    <w:rsid w:val="00AC2EDA"/>
    <w:rsid w:val="00AC476A"/>
    <w:rsid w:val="00AE7D6D"/>
    <w:rsid w:val="00AF6EA6"/>
    <w:rsid w:val="00B06D81"/>
    <w:rsid w:val="00B107CD"/>
    <w:rsid w:val="00B11BD0"/>
    <w:rsid w:val="00B27833"/>
    <w:rsid w:val="00B6592B"/>
    <w:rsid w:val="00B65CF4"/>
    <w:rsid w:val="00B75C93"/>
    <w:rsid w:val="00B81268"/>
    <w:rsid w:val="00B84859"/>
    <w:rsid w:val="00B86728"/>
    <w:rsid w:val="00B95880"/>
    <w:rsid w:val="00BA1EE5"/>
    <w:rsid w:val="00BA3700"/>
    <w:rsid w:val="00BA5555"/>
    <w:rsid w:val="00BB5915"/>
    <w:rsid w:val="00BC4B8A"/>
    <w:rsid w:val="00C0606F"/>
    <w:rsid w:val="00C1443D"/>
    <w:rsid w:val="00C20621"/>
    <w:rsid w:val="00C20C5C"/>
    <w:rsid w:val="00C24BE5"/>
    <w:rsid w:val="00C36027"/>
    <w:rsid w:val="00C440D9"/>
    <w:rsid w:val="00C44CF0"/>
    <w:rsid w:val="00C46518"/>
    <w:rsid w:val="00C75EEC"/>
    <w:rsid w:val="00C8076A"/>
    <w:rsid w:val="00CA22F5"/>
    <w:rsid w:val="00CA54F9"/>
    <w:rsid w:val="00CB3C80"/>
    <w:rsid w:val="00CB4758"/>
    <w:rsid w:val="00CB4B8D"/>
    <w:rsid w:val="00CB4D55"/>
    <w:rsid w:val="00CC0D4E"/>
    <w:rsid w:val="00CC2939"/>
    <w:rsid w:val="00CD1F3D"/>
    <w:rsid w:val="00CE111E"/>
    <w:rsid w:val="00CE31AE"/>
    <w:rsid w:val="00CF039D"/>
    <w:rsid w:val="00CF2A1A"/>
    <w:rsid w:val="00CF538B"/>
    <w:rsid w:val="00D1177C"/>
    <w:rsid w:val="00D119B3"/>
    <w:rsid w:val="00D26104"/>
    <w:rsid w:val="00D3244E"/>
    <w:rsid w:val="00D3288D"/>
    <w:rsid w:val="00D4549A"/>
    <w:rsid w:val="00D46F69"/>
    <w:rsid w:val="00D538F8"/>
    <w:rsid w:val="00D56935"/>
    <w:rsid w:val="00D60FD9"/>
    <w:rsid w:val="00D6495B"/>
    <w:rsid w:val="00D7126B"/>
    <w:rsid w:val="00D72382"/>
    <w:rsid w:val="00D74300"/>
    <w:rsid w:val="00D7539C"/>
    <w:rsid w:val="00D758C6"/>
    <w:rsid w:val="00D80C38"/>
    <w:rsid w:val="00D863CE"/>
    <w:rsid w:val="00D9001F"/>
    <w:rsid w:val="00DA1108"/>
    <w:rsid w:val="00DA6334"/>
    <w:rsid w:val="00DB2BB9"/>
    <w:rsid w:val="00DD58B7"/>
    <w:rsid w:val="00DD619F"/>
    <w:rsid w:val="00DD7DE4"/>
    <w:rsid w:val="00DE0A6F"/>
    <w:rsid w:val="00DF1827"/>
    <w:rsid w:val="00DF2DDE"/>
    <w:rsid w:val="00DF46FA"/>
    <w:rsid w:val="00DF66EB"/>
    <w:rsid w:val="00E03D9A"/>
    <w:rsid w:val="00E131B3"/>
    <w:rsid w:val="00E14939"/>
    <w:rsid w:val="00E20A75"/>
    <w:rsid w:val="00E23FB9"/>
    <w:rsid w:val="00E50DF6"/>
    <w:rsid w:val="00E634D6"/>
    <w:rsid w:val="00E663C3"/>
    <w:rsid w:val="00E97402"/>
    <w:rsid w:val="00EA2A80"/>
    <w:rsid w:val="00EB6717"/>
    <w:rsid w:val="00EB76F4"/>
    <w:rsid w:val="00EC2F36"/>
    <w:rsid w:val="00EC3CF6"/>
    <w:rsid w:val="00EC788F"/>
    <w:rsid w:val="00ED10E1"/>
    <w:rsid w:val="00EE76DD"/>
    <w:rsid w:val="00EF1797"/>
    <w:rsid w:val="00F1226D"/>
    <w:rsid w:val="00F150DA"/>
    <w:rsid w:val="00F32FCA"/>
    <w:rsid w:val="00F33D44"/>
    <w:rsid w:val="00F36483"/>
    <w:rsid w:val="00F444E5"/>
    <w:rsid w:val="00F4499C"/>
    <w:rsid w:val="00F51118"/>
    <w:rsid w:val="00F65266"/>
    <w:rsid w:val="00F73992"/>
    <w:rsid w:val="00F73AB1"/>
    <w:rsid w:val="00F81BAB"/>
    <w:rsid w:val="00F821A7"/>
    <w:rsid w:val="00F918E6"/>
    <w:rsid w:val="00FB422D"/>
    <w:rsid w:val="00FC742D"/>
    <w:rsid w:val="00FC7C87"/>
    <w:rsid w:val="00FD10E3"/>
    <w:rsid w:val="00FD4505"/>
    <w:rsid w:val="00FE1492"/>
    <w:rsid w:val="00FE4BF4"/>
    <w:rsid w:val="00FE7908"/>
    <w:rsid w:val="00FF17E8"/>
    <w:rsid w:val="00FF22A8"/>
    <w:rsid w:val="00FF40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912742"/>
  <w14:defaultImageDpi w14:val="32767"/>
  <w15:docId w15:val="{F27783EB-1DB9-4CF8-9DF4-B05A206A0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856"/>
    <w:pPr>
      <w:autoSpaceDE w:val="0"/>
      <w:autoSpaceDN w:val="0"/>
    </w:pPr>
    <w:rPr>
      <w:lang w:bidi="ar-AE"/>
    </w:rPr>
  </w:style>
  <w:style w:type="paragraph" w:styleId="Heading1">
    <w:name w:val="heading 1"/>
    <w:basedOn w:val="Normal"/>
    <w:next w:val="Normal"/>
    <w:link w:val="Heading1Char"/>
    <w:qFormat/>
    <w:rsid w:val="000F7856"/>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0F7856"/>
    <w:pPr>
      <w:keepNext/>
      <w:numPr>
        <w:ilvl w:val="1"/>
        <w:numId w:val="1"/>
      </w:numPr>
      <w:spacing w:before="120" w:after="60"/>
      <w:ind w:left="144"/>
      <w:outlineLvl w:val="1"/>
    </w:pPr>
    <w:rPr>
      <w:i/>
      <w:iCs/>
    </w:rPr>
  </w:style>
  <w:style w:type="paragraph" w:styleId="Heading3">
    <w:name w:val="heading 3"/>
    <w:basedOn w:val="Normal"/>
    <w:next w:val="Normal"/>
    <w:link w:val="Heading3Char"/>
    <w:qFormat/>
    <w:rsid w:val="000F7856"/>
    <w:pPr>
      <w:keepNext/>
      <w:numPr>
        <w:ilvl w:val="2"/>
        <w:numId w:val="1"/>
      </w:numPr>
      <w:ind w:left="288"/>
      <w:outlineLvl w:val="2"/>
    </w:pPr>
    <w:rPr>
      <w:i/>
      <w:iCs/>
    </w:rPr>
  </w:style>
  <w:style w:type="paragraph" w:styleId="Heading4">
    <w:name w:val="heading 4"/>
    <w:basedOn w:val="Normal"/>
    <w:next w:val="Normal"/>
    <w:link w:val="Heading4Char"/>
    <w:qFormat/>
    <w:rsid w:val="000F7856"/>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0F7856"/>
    <w:pPr>
      <w:numPr>
        <w:ilvl w:val="4"/>
        <w:numId w:val="1"/>
      </w:numPr>
      <w:spacing w:before="240" w:after="60"/>
      <w:outlineLvl w:val="4"/>
    </w:pPr>
    <w:rPr>
      <w:sz w:val="18"/>
      <w:szCs w:val="18"/>
    </w:rPr>
  </w:style>
  <w:style w:type="paragraph" w:styleId="Heading6">
    <w:name w:val="heading 6"/>
    <w:basedOn w:val="Normal"/>
    <w:next w:val="Normal"/>
    <w:link w:val="Heading6Char"/>
    <w:qFormat/>
    <w:rsid w:val="000F7856"/>
    <w:pPr>
      <w:numPr>
        <w:ilvl w:val="5"/>
        <w:numId w:val="1"/>
      </w:numPr>
      <w:spacing w:before="240" w:after="60"/>
      <w:outlineLvl w:val="5"/>
    </w:pPr>
    <w:rPr>
      <w:i/>
      <w:iCs/>
      <w:sz w:val="16"/>
      <w:szCs w:val="16"/>
    </w:rPr>
  </w:style>
  <w:style w:type="paragraph" w:styleId="Heading7">
    <w:name w:val="heading 7"/>
    <w:basedOn w:val="Normal"/>
    <w:next w:val="Normal"/>
    <w:link w:val="Heading7Char"/>
    <w:uiPriority w:val="99"/>
    <w:qFormat/>
    <w:rsid w:val="000F7856"/>
    <w:pPr>
      <w:numPr>
        <w:ilvl w:val="6"/>
        <w:numId w:val="1"/>
      </w:numPr>
      <w:spacing w:before="240" w:after="60"/>
      <w:outlineLvl w:val="6"/>
    </w:pPr>
    <w:rPr>
      <w:sz w:val="16"/>
      <w:szCs w:val="16"/>
    </w:rPr>
  </w:style>
  <w:style w:type="paragraph" w:styleId="Heading8">
    <w:name w:val="heading 8"/>
    <w:basedOn w:val="Normal"/>
    <w:next w:val="Normal"/>
    <w:link w:val="Heading8Char"/>
    <w:uiPriority w:val="99"/>
    <w:qFormat/>
    <w:rsid w:val="000F7856"/>
    <w:pPr>
      <w:numPr>
        <w:ilvl w:val="7"/>
        <w:numId w:val="1"/>
      </w:numPr>
      <w:spacing w:before="240" w:after="60"/>
      <w:outlineLvl w:val="7"/>
    </w:pPr>
    <w:rPr>
      <w:i/>
      <w:iCs/>
      <w:sz w:val="16"/>
      <w:szCs w:val="16"/>
    </w:rPr>
  </w:style>
  <w:style w:type="paragraph" w:styleId="Heading9">
    <w:name w:val="heading 9"/>
    <w:basedOn w:val="Normal"/>
    <w:next w:val="Normal"/>
    <w:link w:val="Heading9Char"/>
    <w:uiPriority w:val="99"/>
    <w:qFormat/>
    <w:rsid w:val="000F7856"/>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uiPriority w:val="99"/>
    <w:rsid w:val="000F7856"/>
    <w:pPr>
      <w:spacing w:before="20"/>
      <w:ind w:firstLine="202"/>
      <w:jc w:val="both"/>
    </w:pPr>
    <w:rPr>
      <w:b/>
      <w:bCs/>
      <w:sz w:val="18"/>
      <w:szCs w:val="18"/>
    </w:rPr>
  </w:style>
  <w:style w:type="paragraph" w:customStyle="1" w:styleId="Authors">
    <w:name w:val="Authors"/>
    <w:basedOn w:val="Normal"/>
    <w:next w:val="Normal"/>
    <w:uiPriority w:val="99"/>
    <w:rsid w:val="000F7856"/>
    <w:pPr>
      <w:framePr w:w="9072" w:hSpace="187" w:vSpace="187" w:wrap="notBeside" w:vAnchor="text" w:hAnchor="page" w:xAlign="center" w:y="1"/>
      <w:spacing w:after="320"/>
      <w:jc w:val="center"/>
    </w:pPr>
    <w:rPr>
      <w:sz w:val="22"/>
      <w:szCs w:val="22"/>
    </w:rPr>
  </w:style>
  <w:style w:type="character" w:customStyle="1" w:styleId="MemberType">
    <w:name w:val="MemberType"/>
    <w:rsid w:val="000F7856"/>
    <w:rPr>
      <w:rFonts w:ascii="Times New Roman" w:hAnsi="Times New Roman" w:cs="Times New Roman"/>
      <w:i/>
      <w:iCs/>
      <w:sz w:val="22"/>
      <w:szCs w:val="22"/>
    </w:rPr>
  </w:style>
  <w:style w:type="paragraph" w:styleId="Title">
    <w:name w:val="Title"/>
    <w:basedOn w:val="Normal"/>
    <w:next w:val="Normal"/>
    <w:link w:val="TitleChar"/>
    <w:uiPriority w:val="99"/>
    <w:qFormat/>
    <w:rsid w:val="000F7856"/>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rsid w:val="000F7856"/>
    <w:pPr>
      <w:ind w:firstLine="202"/>
      <w:jc w:val="both"/>
    </w:pPr>
    <w:rPr>
      <w:sz w:val="16"/>
      <w:szCs w:val="16"/>
    </w:rPr>
  </w:style>
  <w:style w:type="paragraph" w:customStyle="1" w:styleId="References">
    <w:name w:val="References"/>
    <w:basedOn w:val="Normal"/>
    <w:uiPriority w:val="99"/>
    <w:rsid w:val="000F7856"/>
    <w:pPr>
      <w:numPr>
        <w:numId w:val="12"/>
      </w:numPr>
      <w:jc w:val="both"/>
    </w:pPr>
    <w:rPr>
      <w:sz w:val="16"/>
      <w:szCs w:val="16"/>
    </w:rPr>
  </w:style>
  <w:style w:type="paragraph" w:customStyle="1" w:styleId="IndexTerms">
    <w:name w:val="IndexTerms"/>
    <w:basedOn w:val="Normal"/>
    <w:next w:val="Normal"/>
    <w:uiPriority w:val="99"/>
    <w:rsid w:val="000F7856"/>
    <w:pPr>
      <w:ind w:firstLine="202"/>
      <w:jc w:val="both"/>
    </w:pPr>
    <w:rPr>
      <w:b/>
      <w:bCs/>
      <w:sz w:val="18"/>
      <w:szCs w:val="18"/>
    </w:rPr>
  </w:style>
  <w:style w:type="character" w:styleId="FootnoteReference">
    <w:name w:val="footnote reference"/>
    <w:semiHidden/>
    <w:rsid w:val="000F7856"/>
    <w:rPr>
      <w:vertAlign w:val="superscript"/>
    </w:rPr>
  </w:style>
  <w:style w:type="paragraph" w:styleId="Footer">
    <w:name w:val="footer"/>
    <w:basedOn w:val="Normal"/>
    <w:link w:val="FooterChar"/>
    <w:uiPriority w:val="99"/>
    <w:rsid w:val="000F7856"/>
    <w:pPr>
      <w:tabs>
        <w:tab w:val="center" w:pos="4320"/>
        <w:tab w:val="right" w:pos="8640"/>
      </w:tabs>
    </w:pPr>
  </w:style>
  <w:style w:type="paragraph" w:customStyle="1" w:styleId="Text">
    <w:name w:val="Text"/>
    <w:basedOn w:val="Normal"/>
    <w:rsid w:val="000F7856"/>
    <w:pPr>
      <w:widowControl w:val="0"/>
      <w:spacing w:line="252" w:lineRule="auto"/>
      <w:ind w:firstLine="202"/>
      <w:jc w:val="both"/>
    </w:pPr>
  </w:style>
  <w:style w:type="paragraph" w:customStyle="1" w:styleId="FigureCaption">
    <w:name w:val="Figure Caption"/>
    <w:basedOn w:val="Normal"/>
    <w:uiPriority w:val="99"/>
    <w:rsid w:val="000F7856"/>
    <w:pPr>
      <w:jc w:val="both"/>
    </w:pPr>
    <w:rPr>
      <w:sz w:val="16"/>
      <w:szCs w:val="16"/>
    </w:rPr>
  </w:style>
  <w:style w:type="paragraph" w:customStyle="1" w:styleId="TableTitle">
    <w:name w:val="Table Title"/>
    <w:basedOn w:val="Normal"/>
    <w:rsid w:val="000F7856"/>
    <w:pPr>
      <w:jc w:val="center"/>
    </w:pPr>
    <w:rPr>
      <w:smallCaps/>
      <w:sz w:val="16"/>
      <w:szCs w:val="16"/>
    </w:rPr>
  </w:style>
  <w:style w:type="paragraph" w:customStyle="1" w:styleId="ReferenceHead">
    <w:name w:val="Reference Head"/>
    <w:basedOn w:val="Heading1"/>
    <w:uiPriority w:val="99"/>
    <w:rsid w:val="000F7856"/>
    <w:pPr>
      <w:numPr>
        <w:numId w:val="0"/>
      </w:numPr>
    </w:pPr>
  </w:style>
  <w:style w:type="paragraph" w:styleId="Header">
    <w:name w:val="header"/>
    <w:basedOn w:val="Normal"/>
    <w:link w:val="HeaderChar"/>
    <w:uiPriority w:val="99"/>
    <w:rsid w:val="000F7856"/>
    <w:pPr>
      <w:tabs>
        <w:tab w:val="center" w:pos="4320"/>
        <w:tab w:val="right" w:pos="8640"/>
      </w:tabs>
    </w:pPr>
  </w:style>
  <w:style w:type="paragraph" w:customStyle="1" w:styleId="Equation">
    <w:name w:val="Equation"/>
    <w:basedOn w:val="Normal"/>
    <w:next w:val="Normal"/>
    <w:uiPriority w:val="99"/>
    <w:rsid w:val="000F7856"/>
    <w:pPr>
      <w:widowControl w:val="0"/>
      <w:tabs>
        <w:tab w:val="right" w:pos="5040"/>
      </w:tabs>
      <w:spacing w:line="252" w:lineRule="auto"/>
      <w:jc w:val="both"/>
    </w:pPr>
  </w:style>
  <w:style w:type="character" w:styleId="Hyperlink">
    <w:name w:val="Hyperlink"/>
    <w:rsid w:val="000F7856"/>
    <w:rPr>
      <w:color w:val="0000FF"/>
      <w:u w:val="single"/>
    </w:rPr>
  </w:style>
  <w:style w:type="character" w:styleId="FollowedHyperlink">
    <w:name w:val="FollowedHyperlink"/>
    <w:rsid w:val="000F7856"/>
    <w:rPr>
      <w:color w:val="800080"/>
      <w:u w:val="single"/>
    </w:rPr>
  </w:style>
  <w:style w:type="paragraph" w:styleId="BodyTextIndent">
    <w:name w:val="Body Text Indent"/>
    <w:basedOn w:val="Normal"/>
    <w:link w:val="BodyTextIndentChar"/>
    <w:uiPriority w:val="99"/>
    <w:rsid w:val="000F7856"/>
    <w:pPr>
      <w:ind w:left="630" w:hanging="630"/>
    </w:pPr>
    <w:rPr>
      <w:szCs w:val="24"/>
    </w:rPr>
  </w:style>
  <w:style w:type="paragraph" w:styleId="DocumentMap">
    <w:name w:val="Document Map"/>
    <w:basedOn w:val="Normal"/>
    <w:link w:val="DocumentMapChar"/>
    <w:uiPriority w:val="99"/>
    <w:semiHidden/>
    <w:rsid w:val="00DC5FC7"/>
    <w:pPr>
      <w:shd w:val="clear" w:color="auto" w:fill="000080"/>
    </w:pPr>
    <w:rPr>
      <w:rFonts w:ascii="Tahoma" w:hAnsi="Tahoma" w:cs="Tahoma"/>
    </w:rPr>
  </w:style>
  <w:style w:type="paragraph" w:customStyle="1" w:styleId="Pa0">
    <w:name w:val="Pa0"/>
    <w:basedOn w:val="Normal"/>
    <w:next w:val="Normal"/>
    <w:uiPriority w:val="99"/>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character" w:customStyle="1" w:styleId="FootnoteTextChar">
    <w:name w:val="Footnote Text Char"/>
    <w:link w:val="FootnoteText"/>
    <w:rsid w:val="00625D4B"/>
    <w:rPr>
      <w:sz w:val="16"/>
      <w:szCs w:val="16"/>
    </w:rPr>
  </w:style>
  <w:style w:type="paragraph" w:styleId="EndnoteText">
    <w:name w:val="endnote text"/>
    <w:basedOn w:val="Normal"/>
    <w:link w:val="EndnoteTextChar"/>
    <w:uiPriority w:val="99"/>
    <w:rsid w:val="00625D4B"/>
  </w:style>
  <w:style w:type="character" w:customStyle="1" w:styleId="EndnoteTextChar">
    <w:name w:val="Endnote Text Char"/>
    <w:basedOn w:val="DefaultParagraphFont"/>
    <w:link w:val="EndnoteText"/>
    <w:uiPriority w:val="99"/>
    <w:rsid w:val="00625D4B"/>
  </w:style>
  <w:style w:type="character" w:styleId="EndnoteReference">
    <w:name w:val="endnote reference"/>
    <w:rsid w:val="00625D4B"/>
    <w:rPr>
      <w:vertAlign w:val="superscript"/>
    </w:rPr>
  </w:style>
  <w:style w:type="paragraph" w:customStyle="1" w:styleId="Default">
    <w:name w:val="Default"/>
    <w:uiPriority w:val="99"/>
    <w:rsid w:val="00041B44"/>
    <w:pPr>
      <w:autoSpaceDE w:val="0"/>
      <w:autoSpaceDN w:val="0"/>
      <w:adjustRightInd w:val="0"/>
    </w:pPr>
    <w:rPr>
      <w:rFonts w:ascii="Arial" w:eastAsia="Calibri" w:hAnsi="Arial" w:cs="Arial"/>
      <w:color w:val="000000"/>
      <w:sz w:val="24"/>
      <w:szCs w:val="24"/>
    </w:rPr>
  </w:style>
  <w:style w:type="paragraph" w:styleId="BalloonText">
    <w:name w:val="Balloon Text"/>
    <w:basedOn w:val="Normal"/>
    <w:link w:val="BalloonTextChar"/>
    <w:uiPriority w:val="99"/>
    <w:rsid w:val="00FE4BF4"/>
    <w:rPr>
      <w:rFonts w:ascii="Tahoma" w:hAnsi="Tahoma"/>
      <w:sz w:val="16"/>
      <w:szCs w:val="16"/>
    </w:rPr>
  </w:style>
  <w:style w:type="character" w:customStyle="1" w:styleId="BalloonTextChar">
    <w:name w:val="Balloon Text Char"/>
    <w:link w:val="BalloonText"/>
    <w:uiPriority w:val="99"/>
    <w:rsid w:val="00FE4BF4"/>
    <w:rPr>
      <w:rFonts w:ascii="Tahoma" w:hAnsi="Tahoma" w:cs="Tahoma"/>
      <w:sz w:val="16"/>
      <w:szCs w:val="16"/>
      <w:lang w:val="en-US" w:eastAsia="en-US"/>
    </w:rPr>
  </w:style>
  <w:style w:type="character" w:customStyle="1" w:styleId="apple-converted-space">
    <w:name w:val="apple-converted-space"/>
    <w:basedOn w:val="DefaultParagraphFont"/>
    <w:rsid w:val="00984421"/>
  </w:style>
  <w:style w:type="character" w:styleId="PlaceholderText">
    <w:name w:val="Placeholder Text"/>
    <w:uiPriority w:val="99"/>
    <w:semiHidden/>
    <w:rsid w:val="008B0A3E"/>
    <w:rPr>
      <w:color w:val="808080"/>
    </w:rPr>
  </w:style>
  <w:style w:type="paragraph" w:customStyle="1" w:styleId="citation">
    <w:name w:val="citation"/>
    <w:basedOn w:val="Normal"/>
    <w:uiPriority w:val="99"/>
    <w:rsid w:val="00AF6EA6"/>
    <w:pPr>
      <w:autoSpaceDE/>
      <w:autoSpaceDN/>
      <w:spacing w:before="100" w:beforeAutospacing="1" w:after="100" w:afterAutospacing="1"/>
    </w:pPr>
    <w:rPr>
      <w:sz w:val="24"/>
      <w:szCs w:val="24"/>
    </w:rPr>
  </w:style>
  <w:style w:type="character" w:styleId="Emphasis">
    <w:name w:val="Emphasis"/>
    <w:uiPriority w:val="20"/>
    <w:qFormat/>
    <w:rsid w:val="00AF6EA6"/>
    <w:rPr>
      <w:i/>
      <w:iCs/>
    </w:rPr>
  </w:style>
  <w:style w:type="character" w:styleId="Strong">
    <w:name w:val="Strong"/>
    <w:uiPriority w:val="22"/>
    <w:qFormat/>
    <w:rsid w:val="00AF6EA6"/>
    <w:rPr>
      <w:b/>
      <w:bCs/>
    </w:rPr>
  </w:style>
  <w:style w:type="paragraph" w:styleId="NormalWeb">
    <w:name w:val="Normal (Web)"/>
    <w:basedOn w:val="Normal"/>
    <w:uiPriority w:val="99"/>
    <w:unhideWhenUsed/>
    <w:rsid w:val="00AF6EA6"/>
    <w:pPr>
      <w:autoSpaceDE/>
      <w:autoSpaceDN/>
      <w:spacing w:before="100" w:beforeAutospacing="1" w:after="100" w:afterAutospacing="1"/>
    </w:pPr>
    <w:rPr>
      <w:sz w:val="24"/>
      <w:szCs w:val="24"/>
    </w:rPr>
  </w:style>
  <w:style w:type="paragraph" w:customStyle="1" w:styleId="hang">
    <w:name w:val="hang"/>
    <w:basedOn w:val="Normal"/>
    <w:uiPriority w:val="99"/>
    <w:rsid w:val="00AF6EA6"/>
    <w:pPr>
      <w:autoSpaceDE/>
      <w:autoSpaceDN/>
      <w:spacing w:before="100" w:beforeAutospacing="1" w:after="100" w:afterAutospacing="1"/>
    </w:pPr>
    <w:rPr>
      <w:sz w:val="24"/>
      <w:szCs w:val="24"/>
    </w:rPr>
  </w:style>
  <w:style w:type="character" w:customStyle="1" w:styleId="HeaderChar">
    <w:name w:val="Header Char"/>
    <w:basedOn w:val="DefaultParagraphFont"/>
    <w:link w:val="Header"/>
    <w:uiPriority w:val="99"/>
    <w:rsid w:val="00D863CE"/>
  </w:style>
  <w:style w:type="character" w:customStyle="1" w:styleId="FooterChar">
    <w:name w:val="Footer Char"/>
    <w:basedOn w:val="DefaultParagraphFont"/>
    <w:link w:val="Footer"/>
    <w:uiPriority w:val="99"/>
    <w:rsid w:val="000B6D2E"/>
  </w:style>
  <w:style w:type="character" w:styleId="UnresolvedMention">
    <w:name w:val="Unresolved Mention"/>
    <w:uiPriority w:val="99"/>
    <w:semiHidden/>
    <w:unhideWhenUsed/>
    <w:rsid w:val="00FB422D"/>
    <w:rPr>
      <w:color w:val="605E5C"/>
      <w:shd w:val="clear" w:color="auto" w:fill="E1DFDD"/>
    </w:rPr>
  </w:style>
  <w:style w:type="character" w:customStyle="1" w:styleId="label">
    <w:name w:val="label"/>
    <w:rsid w:val="00A65EE5"/>
  </w:style>
  <w:style w:type="character" w:customStyle="1" w:styleId="value">
    <w:name w:val="value"/>
    <w:rsid w:val="00A65EE5"/>
  </w:style>
  <w:style w:type="paragraph" w:styleId="CommentText">
    <w:name w:val="annotation text"/>
    <w:basedOn w:val="Normal"/>
    <w:link w:val="CommentTextChar"/>
    <w:semiHidden/>
    <w:unhideWhenUsed/>
    <w:rsid w:val="008B0F44"/>
  </w:style>
  <w:style w:type="character" w:customStyle="1" w:styleId="CommentTextChar">
    <w:name w:val="Comment Text Char"/>
    <w:link w:val="CommentText"/>
    <w:semiHidden/>
    <w:rsid w:val="008B0F44"/>
    <w:rPr>
      <w:noProof/>
      <w:lang w:bidi="ar-IQ"/>
    </w:rPr>
  </w:style>
  <w:style w:type="paragraph" w:styleId="CommentSubject">
    <w:name w:val="annotation subject"/>
    <w:basedOn w:val="CommentText"/>
    <w:next w:val="CommentText"/>
    <w:link w:val="CommentSubjectChar"/>
    <w:uiPriority w:val="99"/>
    <w:semiHidden/>
    <w:unhideWhenUsed/>
    <w:rsid w:val="008B0F44"/>
    <w:pPr>
      <w:autoSpaceDE/>
      <w:autoSpaceDN/>
      <w:spacing w:after="200"/>
    </w:pPr>
    <w:rPr>
      <w:rFonts w:ascii="Calibri" w:eastAsia="Calibri" w:hAnsi="Calibri" w:cs="Arial"/>
      <w:b/>
      <w:bCs/>
      <w:lang w:bidi="ar-SA"/>
    </w:rPr>
  </w:style>
  <w:style w:type="character" w:customStyle="1" w:styleId="CommentSubjectChar">
    <w:name w:val="Comment Subject Char"/>
    <w:link w:val="CommentSubject"/>
    <w:uiPriority w:val="99"/>
    <w:semiHidden/>
    <w:rsid w:val="008B0F44"/>
    <w:rPr>
      <w:rFonts w:ascii="Calibri" w:eastAsia="Calibri" w:hAnsi="Calibri" w:cs="Arial"/>
      <w:b/>
      <w:bCs/>
      <w:noProof/>
      <w:lang w:bidi="ar-IQ"/>
    </w:rPr>
  </w:style>
  <w:style w:type="character" w:customStyle="1" w:styleId="Heading1Char">
    <w:name w:val="Heading 1 Char"/>
    <w:link w:val="Heading1"/>
    <w:rsid w:val="0023524C"/>
    <w:rPr>
      <w:smallCaps/>
      <w:kern w:val="28"/>
      <w:lang w:bidi="ar-AE"/>
    </w:rPr>
  </w:style>
  <w:style w:type="character" w:customStyle="1" w:styleId="Heading2Char">
    <w:name w:val="Heading 2 Char"/>
    <w:link w:val="Heading2"/>
    <w:rsid w:val="0023524C"/>
    <w:rPr>
      <w:i/>
      <w:iCs/>
      <w:lang w:bidi="ar-AE"/>
    </w:rPr>
  </w:style>
  <w:style w:type="character" w:customStyle="1" w:styleId="Heading3Char">
    <w:name w:val="Heading 3 Char"/>
    <w:link w:val="Heading3"/>
    <w:rsid w:val="0023524C"/>
    <w:rPr>
      <w:i/>
      <w:iCs/>
      <w:lang w:bidi="ar-AE"/>
    </w:rPr>
  </w:style>
  <w:style w:type="character" w:customStyle="1" w:styleId="Heading4Char">
    <w:name w:val="Heading 4 Char"/>
    <w:link w:val="Heading4"/>
    <w:rsid w:val="0023524C"/>
    <w:rPr>
      <w:i/>
      <w:iCs/>
      <w:sz w:val="18"/>
      <w:szCs w:val="18"/>
      <w:lang w:bidi="ar-AE"/>
    </w:rPr>
  </w:style>
  <w:style w:type="character" w:customStyle="1" w:styleId="Heading5Char">
    <w:name w:val="Heading 5 Char"/>
    <w:link w:val="Heading5"/>
    <w:rsid w:val="0023524C"/>
    <w:rPr>
      <w:sz w:val="18"/>
      <w:szCs w:val="18"/>
      <w:lang w:bidi="ar-AE"/>
    </w:rPr>
  </w:style>
  <w:style w:type="character" w:customStyle="1" w:styleId="Heading6Char">
    <w:name w:val="Heading 6 Char"/>
    <w:link w:val="Heading6"/>
    <w:rsid w:val="0023524C"/>
    <w:rPr>
      <w:i/>
      <w:iCs/>
      <w:sz w:val="16"/>
      <w:szCs w:val="16"/>
      <w:lang w:bidi="ar-AE"/>
    </w:rPr>
  </w:style>
  <w:style w:type="character" w:customStyle="1" w:styleId="Heading7Char">
    <w:name w:val="Heading 7 Char"/>
    <w:link w:val="Heading7"/>
    <w:uiPriority w:val="99"/>
    <w:rsid w:val="0023524C"/>
    <w:rPr>
      <w:sz w:val="16"/>
      <w:szCs w:val="16"/>
      <w:lang w:bidi="ar-AE"/>
    </w:rPr>
  </w:style>
  <w:style w:type="character" w:customStyle="1" w:styleId="Heading8Char">
    <w:name w:val="Heading 8 Char"/>
    <w:link w:val="Heading8"/>
    <w:uiPriority w:val="99"/>
    <w:rsid w:val="0023524C"/>
    <w:rPr>
      <w:i/>
      <w:iCs/>
      <w:sz w:val="16"/>
      <w:szCs w:val="16"/>
      <w:lang w:bidi="ar-AE"/>
    </w:rPr>
  </w:style>
  <w:style w:type="character" w:customStyle="1" w:styleId="Heading9Char">
    <w:name w:val="Heading 9 Char"/>
    <w:link w:val="Heading9"/>
    <w:uiPriority w:val="99"/>
    <w:rsid w:val="0023524C"/>
    <w:rPr>
      <w:sz w:val="16"/>
      <w:szCs w:val="16"/>
      <w:lang w:bidi="ar-AE"/>
    </w:rPr>
  </w:style>
  <w:style w:type="paragraph" w:customStyle="1" w:styleId="msonormal0">
    <w:name w:val="msonormal"/>
    <w:basedOn w:val="Normal"/>
    <w:uiPriority w:val="99"/>
    <w:rsid w:val="0023524C"/>
    <w:pPr>
      <w:autoSpaceDE/>
      <w:autoSpaceDN/>
      <w:spacing w:before="100" w:beforeAutospacing="1" w:after="100" w:afterAutospacing="1"/>
    </w:pPr>
    <w:rPr>
      <w:sz w:val="24"/>
      <w:szCs w:val="24"/>
      <w:lang w:bidi="ar-SA"/>
    </w:rPr>
  </w:style>
  <w:style w:type="character" w:customStyle="1" w:styleId="TitleChar">
    <w:name w:val="Title Char"/>
    <w:link w:val="Title"/>
    <w:uiPriority w:val="99"/>
    <w:rsid w:val="0023524C"/>
    <w:rPr>
      <w:kern w:val="28"/>
      <w:sz w:val="48"/>
      <w:szCs w:val="48"/>
      <w:lang w:bidi="ar-AE"/>
    </w:rPr>
  </w:style>
  <w:style w:type="character" w:customStyle="1" w:styleId="BodyTextIndentChar">
    <w:name w:val="Body Text Indent Char"/>
    <w:link w:val="BodyTextIndent"/>
    <w:uiPriority w:val="99"/>
    <w:rsid w:val="0023524C"/>
    <w:rPr>
      <w:szCs w:val="24"/>
      <w:lang w:bidi="ar-AE"/>
    </w:rPr>
  </w:style>
  <w:style w:type="character" w:customStyle="1" w:styleId="DocumentMapChar">
    <w:name w:val="Document Map Char"/>
    <w:link w:val="DocumentMap"/>
    <w:uiPriority w:val="99"/>
    <w:semiHidden/>
    <w:rsid w:val="0023524C"/>
    <w:rPr>
      <w:rFonts w:ascii="Tahoma" w:hAnsi="Tahoma" w:cs="Tahoma"/>
      <w:shd w:val="clear" w:color="auto" w:fill="000080"/>
      <w:lang w:bidi="ar-AE"/>
    </w:rPr>
  </w:style>
  <w:style w:type="paragraph" w:styleId="ListParagraph">
    <w:name w:val="List Paragraph"/>
    <w:basedOn w:val="Normal"/>
    <w:uiPriority w:val="34"/>
    <w:qFormat/>
    <w:rsid w:val="0023524C"/>
    <w:pPr>
      <w:autoSpaceDE/>
      <w:autoSpaceDN/>
      <w:bidi/>
      <w:spacing w:after="200" w:line="276" w:lineRule="auto"/>
      <w:ind w:left="720"/>
      <w:contextualSpacing/>
    </w:pPr>
    <w:rPr>
      <w:rFonts w:ascii="Calibri" w:hAnsi="Calibri" w:cs="Arial"/>
      <w:sz w:val="22"/>
      <w:szCs w:val="22"/>
      <w:lang w:bidi="ar-SA"/>
    </w:rPr>
  </w:style>
  <w:style w:type="character" w:customStyle="1" w:styleId="index">
    <w:name w:val="index"/>
    <w:basedOn w:val="DefaultParagraphFont"/>
    <w:rsid w:val="00235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1323">
      <w:bodyDiv w:val="1"/>
      <w:marLeft w:val="0"/>
      <w:marRight w:val="0"/>
      <w:marTop w:val="0"/>
      <w:marBottom w:val="0"/>
      <w:divBdr>
        <w:top w:val="none" w:sz="0" w:space="0" w:color="auto"/>
        <w:left w:val="none" w:sz="0" w:space="0" w:color="auto"/>
        <w:bottom w:val="none" w:sz="0" w:space="0" w:color="auto"/>
        <w:right w:val="none" w:sz="0" w:space="0" w:color="auto"/>
      </w:divBdr>
    </w:div>
    <w:div w:id="37362467">
      <w:bodyDiv w:val="1"/>
      <w:marLeft w:val="0"/>
      <w:marRight w:val="0"/>
      <w:marTop w:val="0"/>
      <w:marBottom w:val="0"/>
      <w:divBdr>
        <w:top w:val="none" w:sz="0" w:space="0" w:color="auto"/>
        <w:left w:val="none" w:sz="0" w:space="0" w:color="auto"/>
        <w:bottom w:val="none" w:sz="0" w:space="0" w:color="auto"/>
        <w:right w:val="none" w:sz="0" w:space="0" w:color="auto"/>
      </w:divBdr>
    </w:div>
    <w:div w:id="185944303">
      <w:bodyDiv w:val="1"/>
      <w:marLeft w:val="0"/>
      <w:marRight w:val="0"/>
      <w:marTop w:val="0"/>
      <w:marBottom w:val="0"/>
      <w:divBdr>
        <w:top w:val="none" w:sz="0" w:space="0" w:color="auto"/>
        <w:left w:val="none" w:sz="0" w:space="0" w:color="auto"/>
        <w:bottom w:val="none" w:sz="0" w:space="0" w:color="auto"/>
        <w:right w:val="none" w:sz="0" w:space="0" w:color="auto"/>
      </w:divBdr>
    </w:div>
    <w:div w:id="336423521">
      <w:bodyDiv w:val="1"/>
      <w:marLeft w:val="0"/>
      <w:marRight w:val="0"/>
      <w:marTop w:val="0"/>
      <w:marBottom w:val="0"/>
      <w:divBdr>
        <w:top w:val="none" w:sz="0" w:space="0" w:color="auto"/>
        <w:left w:val="none" w:sz="0" w:space="0" w:color="auto"/>
        <w:bottom w:val="none" w:sz="0" w:space="0" w:color="auto"/>
        <w:right w:val="none" w:sz="0" w:space="0" w:color="auto"/>
      </w:divBdr>
    </w:div>
    <w:div w:id="1401518371">
      <w:bodyDiv w:val="1"/>
      <w:marLeft w:val="0"/>
      <w:marRight w:val="0"/>
      <w:marTop w:val="0"/>
      <w:marBottom w:val="0"/>
      <w:divBdr>
        <w:top w:val="none" w:sz="0" w:space="0" w:color="auto"/>
        <w:left w:val="none" w:sz="0" w:space="0" w:color="auto"/>
        <w:bottom w:val="none" w:sz="0" w:space="0" w:color="auto"/>
        <w:right w:val="none" w:sz="0" w:space="0" w:color="auto"/>
      </w:divBdr>
    </w:div>
    <w:div w:id="1681156528">
      <w:bodyDiv w:val="1"/>
      <w:marLeft w:val="0"/>
      <w:marRight w:val="0"/>
      <w:marTop w:val="0"/>
      <w:marBottom w:val="0"/>
      <w:divBdr>
        <w:top w:val="none" w:sz="0" w:space="0" w:color="auto"/>
        <w:left w:val="none" w:sz="0" w:space="0" w:color="auto"/>
        <w:bottom w:val="none" w:sz="0" w:space="0" w:color="auto"/>
        <w:right w:val="none" w:sz="0" w:space="0" w:color="auto"/>
      </w:divBdr>
      <w:divsChild>
        <w:div w:id="1052387634">
          <w:marLeft w:val="0"/>
          <w:marRight w:val="0"/>
          <w:marTop w:val="0"/>
          <w:marBottom w:val="0"/>
          <w:divBdr>
            <w:top w:val="none" w:sz="0" w:space="0" w:color="auto"/>
            <w:left w:val="none" w:sz="0" w:space="0" w:color="auto"/>
            <w:bottom w:val="none" w:sz="0" w:space="0" w:color="auto"/>
            <w:right w:val="none" w:sz="0" w:space="0" w:color="auto"/>
          </w:divBdr>
        </w:div>
      </w:divsChild>
    </w:div>
    <w:div w:id="2116437380">
      <w:bodyDiv w:val="1"/>
      <w:marLeft w:val="0"/>
      <w:marRight w:val="0"/>
      <w:marTop w:val="0"/>
      <w:marBottom w:val="0"/>
      <w:divBdr>
        <w:top w:val="none" w:sz="0" w:space="0" w:color="auto"/>
        <w:left w:val="none" w:sz="0" w:space="0" w:color="auto"/>
        <w:bottom w:val="none" w:sz="0" w:space="0" w:color="auto"/>
        <w:right w:val="none" w:sz="0" w:space="0" w:color="auto"/>
      </w:divBdr>
    </w:div>
    <w:div w:id="211675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youtube.com/@koujournalofhumanitiesands75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jhss.koyauniversity.org/index.php/jhss/inde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toledo.edu/library/help/guides/docs/apastyl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pastyle.apa.org/style-grammar-guidelines/references/examples/journal-article-reference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footer1.xml.rels><?xml version='1.0' encoding='UTF-8' standalone='yes'?>
<Relationships xmlns="http://schemas.openxmlformats.org/package/2006/relationships"><Relationship Id="rId1" Type="http://schemas.openxmlformats.org/officeDocument/2006/relationships/hyperlink" Target="https://doi.org/10.14500/kujhss.v6n2y2023.pp322-333"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14500/kujhss.v6n2y2023.pp322-3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KUJHSS\Last%20version\V3_N2_2020\JHSS_V3_N2_.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70F3F-BB58-4257-8CD8-EE8CB6B38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JHSS_V3_N2_</Template>
  <TotalTime>58</TotalTime>
  <Pages>3</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Base>http://aro.koyauniversity.org</HyperlinkBase>
  <HLinks>
    <vt:vector size="24" baseType="variant">
      <vt:variant>
        <vt:i4>4128883</vt:i4>
      </vt:variant>
      <vt:variant>
        <vt:i4>9</vt:i4>
      </vt:variant>
      <vt:variant>
        <vt:i4>0</vt:i4>
      </vt:variant>
      <vt:variant>
        <vt:i4>5</vt:i4>
      </vt:variant>
      <vt:variant>
        <vt:lpwstr>http://www.citationmachine.net/</vt:lpwstr>
      </vt:variant>
      <vt:variant>
        <vt:lpwstr/>
      </vt:variant>
      <vt:variant>
        <vt:i4>4194375</vt:i4>
      </vt:variant>
      <vt:variant>
        <vt:i4>6</vt:i4>
      </vt:variant>
      <vt:variant>
        <vt:i4>0</vt:i4>
      </vt:variant>
      <vt:variant>
        <vt:i4>5</vt:i4>
      </vt:variant>
      <vt:variant>
        <vt:lpwstr>http://www.apastyle.org/</vt:lpwstr>
      </vt:variant>
      <vt:variant>
        <vt:lpwstr/>
      </vt:variant>
      <vt:variant>
        <vt:i4>6225984</vt:i4>
      </vt:variant>
      <vt:variant>
        <vt:i4>3</vt:i4>
      </vt:variant>
      <vt:variant>
        <vt:i4>0</vt:i4>
      </vt:variant>
      <vt:variant>
        <vt:i4>5</vt:i4>
      </vt:variant>
      <vt:variant>
        <vt:lpwstr>http://books.google.com/</vt:lpwstr>
      </vt:variant>
      <vt:variant>
        <vt:lpwstr/>
      </vt:variant>
      <vt:variant>
        <vt:i4>5177360</vt:i4>
      </vt:variant>
      <vt:variant>
        <vt:i4>0</vt:i4>
      </vt:variant>
      <vt:variant>
        <vt:i4>0</vt:i4>
      </vt:variant>
      <vt:variant>
        <vt:i4>5</vt:i4>
      </vt:variant>
      <vt:variant>
        <vt:lpwstr>http://www.jstor.org/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SAEDGUL</dc:creator>
  <cp:keywords/>
  <cp:lastModifiedBy>TechLine</cp:lastModifiedBy>
  <cp:revision>20</cp:revision>
  <cp:lastPrinted>2019-12-27T18:49:00Z</cp:lastPrinted>
  <dcterms:created xsi:type="dcterms:W3CDTF">2024-06-16T11:05:00Z</dcterms:created>
  <dcterms:modified xsi:type="dcterms:W3CDTF">2025-11-22T20:18:00Z</dcterms:modified>
</cp:coreProperties>
</file>